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pPr w:leftFromText="141" w:rightFromText="141" w:vertAnchor="text" w:horzAnchor="page" w:tblpX="1" w:tblpY="-876"/>
        <w:tblW w:w="11363" w:type="dxa"/>
        <w:tblInd w:w="0" w:type="dxa"/>
        <w:tblLayout w:type="fixed"/>
        <w:tblLook w:val="0600" w:firstRow="0" w:lastRow="0" w:firstColumn="0" w:lastColumn="0" w:noHBand="1" w:noVBand="1"/>
      </w:tblPr>
      <w:tblGrid>
        <w:gridCol w:w="624"/>
        <w:gridCol w:w="8794"/>
        <w:gridCol w:w="1945"/>
      </w:tblGrid>
      <w:tr w:rsidR="00C26ACD" w:rsidTr="00545CE6">
        <w:trPr>
          <w:gridAfter w:val="1"/>
          <w:wAfter w:w="1945" w:type="dxa"/>
          <w:trHeight w:val="1455"/>
        </w:trPr>
        <w:tc>
          <w:tcPr>
            <w:tcW w:w="9418" w:type="dxa"/>
            <w:gridSpan w:val="2"/>
            <w:shd w:val="clear" w:color="auto" w:fill="auto"/>
            <w:tcMar>
              <w:top w:w="105" w:type="dxa"/>
              <w:left w:w="105" w:type="dxa"/>
              <w:bottom w:w="105" w:type="dxa"/>
              <w:right w:w="105" w:type="dxa"/>
            </w:tcMar>
            <w:vAlign w:val="center"/>
          </w:tcPr>
          <w:p w:rsidR="00E22BB3" w:rsidRDefault="00057536" w:rsidP="00C26ACD">
            <w:pPr>
              <w:pBdr>
                <w:top w:val="nil"/>
                <w:left w:val="nil"/>
                <w:bottom w:val="nil"/>
                <w:right w:val="nil"/>
                <w:between w:val="nil"/>
              </w:pBdr>
              <w:spacing w:after="0" w:line="240" w:lineRule="auto"/>
              <w:jc w:val="center"/>
              <w:rPr>
                <w:rFonts w:ascii="Arial" w:eastAsia="Arial" w:hAnsi="Arial" w:cs="Arial"/>
                <w:b/>
                <w:color w:val="0091AA"/>
                <w:sz w:val="24"/>
                <w:szCs w:val="24"/>
              </w:rPr>
            </w:pPr>
            <w:r>
              <w:rPr>
                <w:rFonts w:ascii="Arial" w:eastAsia="Arial" w:hAnsi="Arial" w:cs="Arial"/>
                <w:b/>
                <w:color w:val="0091AA"/>
                <w:sz w:val="24"/>
                <w:szCs w:val="24"/>
              </w:rPr>
              <w:t xml:space="preserve">                 </w:t>
            </w:r>
            <w:r w:rsidR="00E22BB3">
              <w:rPr>
                <w:rFonts w:ascii="Arial" w:eastAsia="Arial" w:hAnsi="Arial" w:cs="Arial"/>
                <w:b/>
                <w:color w:val="0091AA"/>
                <w:sz w:val="24"/>
                <w:szCs w:val="24"/>
              </w:rPr>
              <w:t xml:space="preserve">                 </w:t>
            </w:r>
          </w:p>
          <w:p w:rsidR="00C26ACD" w:rsidRPr="003B0F38" w:rsidRDefault="00E22BB3" w:rsidP="00C26ACD">
            <w:pPr>
              <w:pBdr>
                <w:top w:val="nil"/>
                <w:left w:val="nil"/>
                <w:bottom w:val="nil"/>
                <w:right w:val="nil"/>
                <w:between w:val="nil"/>
              </w:pBdr>
              <w:spacing w:after="0" w:line="240" w:lineRule="auto"/>
              <w:jc w:val="center"/>
              <w:rPr>
                <w:rFonts w:ascii="Arial" w:eastAsia="Arial" w:hAnsi="Arial" w:cs="Arial"/>
                <w:b/>
                <w:color w:val="0091AA"/>
                <w:sz w:val="24"/>
                <w:szCs w:val="24"/>
              </w:rPr>
            </w:pPr>
            <w:r>
              <w:rPr>
                <w:rFonts w:ascii="Arial" w:eastAsia="Arial" w:hAnsi="Arial" w:cs="Arial"/>
                <w:b/>
                <w:color w:val="0091AA"/>
                <w:sz w:val="24"/>
                <w:szCs w:val="24"/>
              </w:rPr>
              <w:t xml:space="preserve">                                 </w:t>
            </w:r>
            <w:r w:rsidR="00057536">
              <w:rPr>
                <w:rFonts w:ascii="Arial" w:eastAsia="Arial" w:hAnsi="Arial" w:cs="Arial"/>
                <w:b/>
                <w:color w:val="0091AA"/>
                <w:sz w:val="24"/>
                <w:szCs w:val="24"/>
              </w:rPr>
              <w:t xml:space="preserve">  </w:t>
            </w:r>
            <w:r w:rsidR="00C26ACD" w:rsidRPr="003B0F38">
              <w:rPr>
                <w:rFonts w:ascii="Arial" w:eastAsia="Arial" w:hAnsi="Arial" w:cs="Arial"/>
                <w:b/>
                <w:color w:val="0091AA"/>
                <w:sz w:val="24"/>
                <w:szCs w:val="24"/>
              </w:rPr>
              <w:t>Règlement intérieur pour les utilisateurs du</w:t>
            </w:r>
          </w:p>
          <w:p w:rsidR="00C26ACD" w:rsidRDefault="00057536" w:rsidP="00C26ACD">
            <w:pPr>
              <w:pBdr>
                <w:top w:val="nil"/>
                <w:left w:val="nil"/>
                <w:bottom w:val="nil"/>
                <w:right w:val="nil"/>
                <w:between w:val="nil"/>
              </w:pBdr>
              <w:spacing w:after="0" w:line="240" w:lineRule="auto"/>
              <w:jc w:val="center"/>
              <w:rPr>
                <w:rFonts w:ascii="Arial" w:eastAsia="Arial" w:hAnsi="Arial" w:cs="Arial"/>
                <w:b/>
                <w:color w:val="0091AA"/>
                <w:sz w:val="24"/>
                <w:szCs w:val="24"/>
              </w:rPr>
            </w:pPr>
            <w:r>
              <w:rPr>
                <w:rFonts w:ascii="Arial" w:eastAsia="Arial" w:hAnsi="Arial" w:cs="Arial"/>
                <w:b/>
                <w:color w:val="0091AA"/>
                <w:sz w:val="24"/>
                <w:szCs w:val="24"/>
              </w:rPr>
              <w:t xml:space="preserve">                                   </w:t>
            </w:r>
            <w:r w:rsidR="00C26ACD" w:rsidRPr="003B0F38">
              <w:rPr>
                <w:rFonts w:ascii="Arial" w:eastAsia="Arial" w:hAnsi="Arial" w:cs="Arial"/>
                <w:b/>
                <w:color w:val="0091AA"/>
                <w:sz w:val="24"/>
                <w:szCs w:val="24"/>
              </w:rPr>
              <w:t>Centre Nautique de la Ville de Menton.</w:t>
            </w:r>
          </w:p>
          <w:p w:rsidR="00E22BB3" w:rsidRDefault="00E22BB3" w:rsidP="00C26ACD">
            <w:pPr>
              <w:pBdr>
                <w:top w:val="nil"/>
                <w:left w:val="nil"/>
                <w:bottom w:val="nil"/>
                <w:right w:val="nil"/>
                <w:between w:val="nil"/>
              </w:pBdr>
              <w:spacing w:after="0" w:line="240" w:lineRule="auto"/>
              <w:jc w:val="center"/>
              <w:rPr>
                <w:rFonts w:ascii="Arial" w:eastAsia="Arial" w:hAnsi="Arial" w:cs="Arial"/>
                <w:b/>
                <w:color w:val="0091AA"/>
                <w:sz w:val="24"/>
                <w:szCs w:val="24"/>
              </w:rPr>
            </w:pPr>
          </w:p>
          <w:p w:rsidR="00E22BB3" w:rsidRPr="003B0F38" w:rsidRDefault="00E22BB3" w:rsidP="00E22BB3">
            <w:pPr>
              <w:pBdr>
                <w:top w:val="nil"/>
                <w:left w:val="nil"/>
                <w:bottom w:val="nil"/>
                <w:right w:val="nil"/>
                <w:between w:val="nil"/>
              </w:pBdr>
              <w:spacing w:after="0" w:line="240" w:lineRule="auto"/>
              <w:rPr>
                <w:rFonts w:ascii="Arial" w:eastAsia="Arial" w:hAnsi="Arial" w:cs="Arial"/>
                <w:b/>
                <w:color w:val="0091AA"/>
                <w:sz w:val="32"/>
                <w:szCs w:val="32"/>
              </w:rPr>
            </w:pPr>
          </w:p>
        </w:tc>
      </w:tr>
      <w:tr w:rsidR="00C26ACD" w:rsidTr="00545CE6">
        <w:trPr>
          <w:gridBefore w:val="1"/>
          <w:wBefore w:w="624" w:type="dxa"/>
          <w:trHeight w:val="12716"/>
        </w:trPr>
        <w:tc>
          <w:tcPr>
            <w:tcW w:w="10739" w:type="dxa"/>
            <w:gridSpan w:val="2"/>
            <w:shd w:val="clear" w:color="auto" w:fill="auto"/>
            <w:tcMar>
              <w:top w:w="105" w:type="dxa"/>
              <w:left w:w="105" w:type="dxa"/>
              <w:bottom w:w="105" w:type="dxa"/>
              <w:right w:w="105" w:type="dxa"/>
            </w:tcMar>
            <w:vAlign w:val="center"/>
          </w:tcPr>
          <w:p w:rsidR="00057536" w:rsidRDefault="00C26ACD" w:rsidP="00057536">
            <w:pPr>
              <w:pBdr>
                <w:top w:val="nil"/>
                <w:left w:val="nil"/>
                <w:bottom w:val="nil"/>
                <w:right w:val="nil"/>
                <w:between w:val="nil"/>
              </w:pBdr>
              <w:spacing w:after="0" w:line="240" w:lineRule="auto"/>
              <w:ind w:left="720"/>
              <w:jc w:val="both"/>
              <w:rPr>
                <w:rFonts w:ascii="Arial" w:eastAsia="Arial" w:hAnsi="Arial" w:cs="Arial"/>
                <w:b/>
                <w:sz w:val="18"/>
                <w:szCs w:val="18"/>
              </w:rPr>
            </w:pPr>
            <w:bookmarkStart w:id="0" w:name="_gjdgxs" w:colFirst="0" w:colLast="0"/>
            <w:bookmarkEnd w:id="0"/>
            <w:r>
              <w:rPr>
                <w:rFonts w:ascii="Arial" w:eastAsia="Arial" w:hAnsi="Arial" w:cs="Arial"/>
                <w:b/>
                <w:sz w:val="18"/>
                <w:szCs w:val="18"/>
              </w:rPr>
              <w:t>Article 1- Dispositions générales</w:t>
            </w:r>
          </w:p>
          <w:p w:rsidR="00E22BB3" w:rsidRDefault="00E22BB3" w:rsidP="00057536">
            <w:pPr>
              <w:pBdr>
                <w:top w:val="nil"/>
                <w:left w:val="nil"/>
                <w:bottom w:val="nil"/>
                <w:right w:val="nil"/>
                <w:between w:val="nil"/>
              </w:pBdr>
              <w:spacing w:after="0" w:line="240" w:lineRule="auto"/>
              <w:ind w:left="720"/>
              <w:jc w:val="both"/>
              <w:rPr>
                <w:rFonts w:ascii="Arial" w:eastAsia="Arial" w:hAnsi="Arial" w:cs="Arial"/>
                <w:b/>
                <w:sz w:val="18"/>
                <w:szCs w:val="18"/>
              </w:rPr>
            </w:pPr>
          </w:p>
          <w:p w:rsidR="00C26ACD" w:rsidRDefault="00C26ACD" w:rsidP="00C26ACD">
            <w:pPr>
              <w:pBdr>
                <w:top w:val="nil"/>
                <w:left w:val="nil"/>
                <w:bottom w:val="nil"/>
                <w:right w:val="nil"/>
                <w:between w:val="nil"/>
              </w:pBdr>
              <w:spacing w:after="0" w:line="240" w:lineRule="auto"/>
              <w:jc w:val="both"/>
              <w:rPr>
                <w:rFonts w:ascii="Arial" w:eastAsia="Arial" w:hAnsi="Arial" w:cs="Arial"/>
                <w:b/>
                <w:sz w:val="18"/>
                <w:szCs w:val="18"/>
                <w:u w:val="single"/>
              </w:rPr>
            </w:pPr>
            <w:r>
              <w:rPr>
                <w:rFonts w:ascii="Arial" w:eastAsia="Arial" w:hAnsi="Arial" w:cs="Arial"/>
                <w:b/>
                <w:sz w:val="18"/>
                <w:szCs w:val="18"/>
              </w:rPr>
              <w:t> </w:t>
            </w:r>
            <w:r>
              <w:rPr>
                <w:rFonts w:ascii="Arial" w:eastAsia="Arial" w:hAnsi="Arial" w:cs="Arial"/>
                <w:b/>
                <w:sz w:val="18"/>
                <w:szCs w:val="18"/>
                <w:u w:val="single"/>
              </w:rPr>
              <w:t>Toute personne s’inscrivant au Centre Nautique devient membre permanent (sur la durée de sa cotisation) et prend connaissance du présent règlement intérieur et le signe.</w:t>
            </w:r>
          </w:p>
          <w:p w:rsidR="00057536" w:rsidRDefault="00057536" w:rsidP="00C26ACD">
            <w:pPr>
              <w:pBdr>
                <w:top w:val="nil"/>
                <w:left w:val="nil"/>
                <w:bottom w:val="nil"/>
                <w:right w:val="nil"/>
                <w:between w:val="nil"/>
              </w:pBdr>
              <w:spacing w:after="0" w:line="240" w:lineRule="auto"/>
              <w:jc w:val="both"/>
              <w:rPr>
                <w:rFonts w:ascii="Arial" w:eastAsia="Arial" w:hAnsi="Arial" w:cs="Arial"/>
                <w:b/>
                <w:sz w:val="18"/>
                <w:szCs w:val="18"/>
                <w:u w:val="single"/>
              </w:rPr>
            </w:pPr>
          </w:p>
          <w:p w:rsidR="00C26ACD" w:rsidRDefault="00741E5F"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 xml:space="preserve"> Tous les</w:t>
            </w:r>
            <w:r w:rsidR="00C26ACD">
              <w:rPr>
                <w:rFonts w:ascii="Arial" w:eastAsia="Arial" w:hAnsi="Arial" w:cs="Arial"/>
                <w:sz w:val="18"/>
                <w:szCs w:val="18"/>
              </w:rPr>
              <w:t xml:space="preserve"> membres pratiquant une a</w:t>
            </w:r>
            <w:r>
              <w:rPr>
                <w:rFonts w:ascii="Arial" w:eastAsia="Arial" w:hAnsi="Arial" w:cs="Arial"/>
                <w:sz w:val="18"/>
                <w:szCs w:val="18"/>
              </w:rPr>
              <w:t>ctivité au sein de celui-ci sont</w:t>
            </w:r>
            <w:r w:rsidR="00C26ACD">
              <w:rPr>
                <w:rFonts w:ascii="Arial" w:eastAsia="Arial" w:hAnsi="Arial" w:cs="Arial"/>
                <w:sz w:val="18"/>
                <w:szCs w:val="18"/>
              </w:rPr>
              <w:t xml:space="preserve"> tenus de respecter le présent règlement.</w:t>
            </w:r>
          </w:p>
          <w:p w:rsidR="00C26ACD" w:rsidRPr="003B0F38"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 Le Centre Nautique ne peut inscrire un membre mineur qu’avec l’autorisation écrite de ses parents.</w:t>
            </w:r>
          </w:p>
          <w:p w:rsidR="00C26ACD" w:rsidRDefault="00C26ACD" w:rsidP="00C26ACD">
            <w:pPr>
              <w:pBdr>
                <w:top w:val="nil"/>
                <w:left w:val="nil"/>
                <w:bottom w:val="nil"/>
                <w:right w:val="nil"/>
                <w:between w:val="nil"/>
              </w:pBdr>
              <w:jc w:val="both"/>
              <w:rPr>
                <w:rFonts w:ascii="Arial" w:eastAsia="Arial" w:hAnsi="Arial" w:cs="Arial"/>
                <w:sz w:val="18"/>
                <w:szCs w:val="18"/>
                <w:u w:val="single"/>
              </w:rPr>
            </w:pPr>
            <w:r>
              <w:rPr>
                <w:rFonts w:ascii="Arial" w:eastAsia="Arial" w:hAnsi="Arial" w:cs="Arial"/>
                <w:sz w:val="18"/>
                <w:szCs w:val="18"/>
              </w:rPr>
              <w:t>L’âge minimum d’inscription à « la section club » est de 7 ans révolu. Aucune dérogation ne sera acceptée.</w:t>
            </w:r>
            <w:r w:rsidR="00E22BB3">
              <w:rPr>
                <w:rFonts w:ascii="Arial" w:eastAsia="Arial" w:hAnsi="Arial" w:cs="Arial"/>
                <w:sz w:val="18"/>
                <w:szCs w:val="18"/>
              </w:rPr>
              <w:t xml:space="preserve">                                                    </w:t>
            </w:r>
            <w:r>
              <w:rPr>
                <w:rFonts w:ascii="Arial" w:eastAsia="Arial" w:hAnsi="Arial" w:cs="Arial"/>
                <w:sz w:val="18"/>
                <w:szCs w:val="18"/>
              </w:rPr>
              <w:t xml:space="preserve"> </w:t>
            </w:r>
            <w:r w:rsidRPr="005F05D7">
              <w:rPr>
                <w:rFonts w:ascii="Arial" w:eastAsia="Arial" w:hAnsi="Arial" w:cs="Arial"/>
                <w:sz w:val="18"/>
                <w:szCs w:val="18"/>
                <w:u w:val="single"/>
              </w:rPr>
              <w:t>Les inscriptions  « Jeune » ont lieu du 1</w:t>
            </w:r>
            <w:r w:rsidRPr="005F05D7">
              <w:rPr>
                <w:rFonts w:ascii="Arial" w:eastAsia="Arial" w:hAnsi="Arial" w:cs="Arial"/>
                <w:sz w:val="18"/>
                <w:szCs w:val="18"/>
                <w:u w:val="single"/>
                <w:vertAlign w:val="superscript"/>
              </w:rPr>
              <w:t xml:space="preserve">er  </w:t>
            </w:r>
            <w:r w:rsidRPr="005F05D7">
              <w:rPr>
                <w:rFonts w:ascii="Arial" w:eastAsia="Arial" w:hAnsi="Arial" w:cs="Arial"/>
                <w:sz w:val="18"/>
                <w:szCs w:val="18"/>
                <w:u w:val="single"/>
              </w:rPr>
              <w:t>septembre au 15 octobre de chaque année, ainsi que les forfaits famille incluant des mineurs. Les membres « adultes » peuvent s’inscrire</w:t>
            </w:r>
            <w:r w:rsidR="00741E5F">
              <w:rPr>
                <w:rFonts w:ascii="Arial" w:eastAsia="Arial" w:hAnsi="Arial" w:cs="Arial"/>
                <w:sz w:val="18"/>
                <w:szCs w:val="18"/>
                <w:u w:val="single"/>
              </w:rPr>
              <w:t xml:space="preserve"> de septembre</w:t>
            </w:r>
            <w:r w:rsidRPr="005F05D7">
              <w:rPr>
                <w:rFonts w:ascii="Arial" w:eastAsia="Arial" w:hAnsi="Arial" w:cs="Arial"/>
                <w:sz w:val="18"/>
                <w:szCs w:val="18"/>
                <w:u w:val="single"/>
              </w:rPr>
              <w:t xml:space="preserve"> jusqu’aux vacances de fin d’année.</w:t>
            </w:r>
          </w:p>
          <w:p w:rsidR="00164DB1" w:rsidRPr="00164DB1" w:rsidRDefault="00164DB1" w:rsidP="00C26ACD">
            <w:pPr>
              <w:pBdr>
                <w:top w:val="nil"/>
                <w:left w:val="nil"/>
                <w:bottom w:val="nil"/>
                <w:right w:val="nil"/>
                <w:between w:val="nil"/>
              </w:pBdr>
              <w:jc w:val="both"/>
              <w:rPr>
                <w:rFonts w:ascii="Arial" w:eastAsia="Arial" w:hAnsi="Arial" w:cs="Arial"/>
                <w:color w:val="FF0000"/>
                <w:sz w:val="18"/>
                <w:szCs w:val="18"/>
                <w:u w:val="single"/>
              </w:rPr>
            </w:pPr>
            <w:r w:rsidRPr="00164DB1">
              <w:rPr>
                <w:rFonts w:ascii="Arial" w:eastAsia="Arial" w:hAnsi="Arial" w:cs="Arial"/>
                <w:color w:val="FF0000"/>
                <w:sz w:val="18"/>
                <w:szCs w:val="18"/>
                <w:u w:val="single"/>
              </w:rPr>
              <w:t xml:space="preserve">Pour les plus de 12 ans le </w:t>
            </w:r>
            <w:proofErr w:type="spellStart"/>
            <w:r w:rsidRPr="00164DB1">
              <w:rPr>
                <w:rFonts w:ascii="Arial" w:eastAsia="Arial" w:hAnsi="Arial" w:cs="Arial"/>
                <w:color w:val="FF0000"/>
                <w:sz w:val="18"/>
                <w:szCs w:val="18"/>
                <w:u w:val="single"/>
              </w:rPr>
              <w:t>pass</w:t>
            </w:r>
            <w:proofErr w:type="spellEnd"/>
            <w:r w:rsidRPr="00164DB1">
              <w:rPr>
                <w:rFonts w:ascii="Arial" w:eastAsia="Arial" w:hAnsi="Arial" w:cs="Arial"/>
                <w:color w:val="FF0000"/>
                <w:sz w:val="18"/>
                <w:szCs w:val="18"/>
                <w:u w:val="single"/>
              </w:rPr>
              <w:t xml:space="preserve"> sanitaire est obligatoire à l’inscription. Les enfants qui auront 12 ans pendant la durée de la cotisation seront soumis au </w:t>
            </w:r>
            <w:proofErr w:type="spellStart"/>
            <w:r w:rsidRPr="00164DB1">
              <w:rPr>
                <w:rFonts w:ascii="Arial" w:eastAsia="Arial" w:hAnsi="Arial" w:cs="Arial"/>
                <w:color w:val="FF0000"/>
                <w:sz w:val="18"/>
                <w:szCs w:val="18"/>
                <w:u w:val="single"/>
              </w:rPr>
              <w:t>pass</w:t>
            </w:r>
            <w:proofErr w:type="spellEnd"/>
            <w:r w:rsidRPr="00164DB1">
              <w:rPr>
                <w:rFonts w:ascii="Arial" w:eastAsia="Arial" w:hAnsi="Arial" w:cs="Arial"/>
                <w:color w:val="FF0000"/>
                <w:sz w:val="18"/>
                <w:szCs w:val="18"/>
                <w:u w:val="single"/>
              </w:rPr>
              <w:t xml:space="preserve"> sanitaire (aucun remboursement de cotisation, même partiel ne sera possible).</w:t>
            </w:r>
          </w:p>
          <w:p w:rsidR="00057536" w:rsidRDefault="00C26ACD" w:rsidP="00057536">
            <w:pPr>
              <w:pBdr>
                <w:top w:val="nil"/>
                <w:left w:val="nil"/>
                <w:bottom w:val="nil"/>
                <w:right w:val="nil"/>
                <w:between w:val="nil"/>
              </w:pBdr>
              <w:spacing w:after="0" w:line="240" w:lineRule="auto"/>
              <w:ind w:left="720"/>
              <w:jc w:val="both"/>
              <w:rPr>
                <w:rFonts w:ascii="Arial" w:eastAsia="Arial" w:hAnsi="Arial" w:cs="Arial"/>
                <w:b/>
                <w:sz w:val="18"/>
                <w:szCs w:val="18"/>
              </w:rPr>
            </w:pPr>
            <w:r>
              <w:rPr>
                <w:rFonts w:ascii="Arial" w:eastAsia="Arial" w:hAnsi="Arial" w:cs="Arial"/>
                <w:b/>
                <w:sz w:val="18"/>
                <w:szCs w:val="18"/>
              </w:rPr>
              <w:t xml:space="preserve">Article 2- Assurances </w:t>
            </w:r>
            <w:r w:rsidR="00057536">
              <w:rPr>
                <w:rFonts w:ascii="Arial" w:eastAsia="Arial" w:hAnsi="Arial" w:cs="Arial"/>
                <w:b/>
                <w:sz w:val="18"/>
                <w:szCs w:val="18"/>
              </w:rPr>
              <w:t>–</w:t>
            </w:r>
            <w:r>
              <w:rPr>
                <w:rFonts w:ascii="Arial" w:eastAsia="Arial" w:hAnsi="Arial" w:cs="Arial"/>
                <w:b/>
                <w:sz w:val="18"/>
                <w:szCs w:val="18"/>
              </w:rPr>
              <w:t xml:space="preserve"> Responsabilité</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Les membres du Centre Nautique sont entièrement responsables des dégâts matériels et corporels qu’ils peuvent occasionner envers des tiers (y compris des membres et personnel du Centre Nautique de l’Office de Tourisme de Menton) et doivent, en conséquence, être licencié FFV et à jour de leur cotisation.</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 Les membres sont également responsables de leurs embarcations (à terre comme sur l’eau), de leurs véhicules et de leurs effets personnels. Le Centre Nautique décline toute responsabilité pour les vols ou les dégradations qui pourraient être commis à l’intérieur des locaux ou sur le quai d’embarquement. Des casiers sont à disposition des membres.</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Le Centre Nautique cotise à une assurance couvrant le matériel collectif et pour sa responsabilité civile.</w:t>
            </w:r>
          </w:p>
          <w:p w:rsidR="00C26ACD" w:rsidRDefault="00C26ACD" w:rsidP="00C26ACD">
            <w:pPr>
              <w:pBdr>
                <w:top w:val="nil"/>
                <w:left w:val="nil"/>
                <w:bottom w:val="nil"/>
                <w:right w:val="nil"/>
                <w:between w:val="nil"/>
              </w:pBdr>
              <w:spacing w:after="0" w:line="240" w:lineRule="auto"/>
              <w:jc w:val="both"/>
              <w:rPr>
                <w:rFonts w:ascii="Arial" w:eastAsia="Arial" w:hAnsi="Arial" w:cs="Arial"/>
                <w:sz w:val="16"/>
                <w:szCs w:val="16"/>
              </w:rPr>
            </w:pP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shd w:val="clear" w:color="auto" w:fill="D9D9D9"/>
              </w:rPr>
            </w:pPr>
            <w:r>
              <w:rPr>
                <w:rFonts w:ascii="Arial" w:eastAsia="Arial" w:hAnsi="Arial" w:cs="Arial"/>
                <w:sz w:val="18"/>
                <w:szCs w:val="18"/>
                <w:shd w:val="clear" w:color="auto" w:fill="D9D9D9"/>
              </w:rPr>
              <w:t>Les membres jeunes sont sous la responsabilité et l’autorité directe des moniteurs et doivent par la même appliquer et respecter les consignes ceci pour la sécurité générale, l’harmonie du groupe et l’enseignement.</w:t>
            </w:r>
          </w:p>
          <w:p w:rsidR="00C26ACD" w:rsidRDefault="00C26ACD" w:rsidP="00C26ACD">
            <w:pPr>
              <w:pBdr>
                <w:top w:val="nil"/>
                <w:left w:val="nil"/>
                <w:bottom w:val="nil"/>
                <w:right w:val="nil"/>
                <w:between w:val="nil"/>
              </w:pBdr>
              <w:spacing w:after="0" w:line="240" w:lineRule="auto"/>
              <w:jc w:val="both"/>
              <w:rPr>
                <w:rFonts w:ascii="Arial" w:eastAsia="Arial" w:hAnsi="Arial" w:cs="Arial"/>
                <w:sz w:val="16"/>
                <w:szCs w:val="16"/>
              </w:rPr>
            </w:pP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Les membres adultes ne peuvent en aucun cas se changer en présence de membres mineurs dans les vestiaires.</w:t>
            </w:r>
          </w:p>
          <w:p w:rsidR="00C26ACD" w:rsidRDefault="00C26ACD" w:rsidP="00C26ACD">
            <w:pPr>
              <w:pBdr>
                <w:top w:val="nil"/>
                <w:left w:val="nil"/>
                <w:bottom w:val="nil"/>
                <w:right w:val="nil"/>
                <w:between w:val="nil"/>
              </w:pBdr>
              <w:spacing w:after="0" w:line="240" w:lineRule="auto"/>
              <w:jc w:val="both"/>
              <w:rPr>
                <w:rFonts w:ascii="Arial" w:eastAsia="Arial" w:hAnsi="Arial" w:cs="Arial"/>
                <w:b/>
                <w:sz w:val="16"/>
                <w:szCs w:val="16"/>
              </w:rPr>
            </w:pPr>
          </w:p>
          <w:p w:rsidR="00057536" w:rsidRDefault="00C26ACD" w:rsidP="00C26ACD">
            <w:pPr>
              <w:pBdr>
                <w:top w:val="nil"/>
                <w:left w:val="nil"/>
                <w:bottom w:val="nil"/>
                <w:right w:val="nil"/>
                <w:between w:val="nil"/>
              </w:pBdr>
              <w:spacing w:after="0" w:line="240" w:lineRule="auto"/>
              <w:jc w:val="both"/>
              <w:rPr>
                <w:rFonts w:ascii="Arial" w:eastAsia="Arial" w:hAnsi="Arial" w:cs="Arial"/>
                <w:b/>
                <w:sz w:val="18"/>
                <w:szCs w:val="18"/>
              </w:rPr>
            </w:pPr>
            <w:r>
              <w:rPr>
                <w:rFonts w:ascii="Arial" w:eastAsia="Arial" w:hAnsi="Arial" w:cs="Arial"/>
                <w:b/>
                <w:sz w:val="18"/>
                <w:szCs w:val="18"/>
              </w:rPr>
              <w:t xml:space="preserve">              Article 3- Cotisation</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shd w:val="clear" w:color="auto" w:fill="D9D9D9"/>
              </w:rPr>
            </w:pPr>
            <w:r>
              <w:rPr>
                <w:rFonts w:ascii="Arial" w:eastAsia="Arial" w:hAnsi="Arial" w:cs="Arial"/>
                <w:sz w:val="18"/>
                <w:szCs w:val="18"/>
              </w:rPr>
              <w:t>Obligation d’être en résidence principale à l’année dans la Communauté de Commune de la Riviera Française afin de devenir membre. Un justificatif de domicile pourra être demandé.</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La cotisation débute le jour de votre inscription et ce jusqu’à la date anniversaire.</w:t>
            </w:r>
            <w:r>
              <w:rPr>
                <w:rFonts w:ascii="Arial" w:eastAsia="Arial" w:hAnsi="Arial" w:cs="Arial"/>
                <w:sz w:val="18"/>
                <w:szCs w:val="18"/>
              </w:rPr>
              <w:br/>
              <w:t>Toute cotisation payée est acquise définitivement au Centre Nautique.</w:t>
            </w:r>
          </w:p>
          <w:p w:rsidR="00C26ACD" w:rsidRDefault="00C26ACD" w:rsidP="00C26ACD">
            <w:pPr>
              <w:pBdr>
                <w:top w:val="nil"/>
                <w:left w:val="nil"/>
                <w:bottom w:val="nil"/>
                <w:right w:val="nil"/>
                <w:between w:val="nil"/>
              </w:pBdr>
              <w:spacing w:after="0" w:line="240" w:lineRule="auto"/>
              <w:ind w:left="720"/>
              <w:jc w:val="both"/>
              <w:rPr>
                <w:rFonts w:ascii="Arial" w:eastAsia="Arial" w:hAnsi="Arial" w:cs="Arial"/>
                <w:b/>
                <w:sz w:val="18"/>
                <w:szCs w:val="18"/>
              </w:rPr>
            </w:pPr>
          </w:p>
          <w:p w:rsidR="00057536" w:rsidRDefault="00C26ACD" w:rsidP="00C26ACD">
            <w:pPr>
              <w:pBdr>
                <w:top w:val="nil"/>
                <w:left w:val="nil"/>
                <w:bottom w:val="nil"/>
                <w:right w:val="nil"/>
                <w:between w:val="nil"/>
              </w:pBdr>
              <w:spacing w:after="0" w:line="240" w:lineRule="auto"/>
              <w:jc w:val="both"/>
              <w:rPr>
                <w:rFonts w:ascii="Arial" w:eastAsia="Arial" w:hAnsi="Arial" w:cs="Arial"/>
                <w:b/>
                <w:sz w:val="18"/>
                <w:szCs w:val="18"/>
              </w:rPr>
            </w:pPr>
            <w:r>
              <w:rPr>
                <w:rFonts w:ascii="Arial" w:eastAsia="Arial" w:hAnsi="Arial" w:cs="Arial"/>
                <w:b/>
                <w:sz w:val="18"/>
                <w:szCs w:val="18"/>
              </w:rPr>
              <w:t xml:space="preserve">              Article 4- Accès aux installations</w:t>
            </w:r>
            <w:r w:rsidR="00057536">
              <w:rPr>
                <w:rFonts w:ascii="Arial" w:eastAsia="Arial" w:hAnsi="Arial" w:cs="Arial"/>
                <w:b/>
                <w:sz w:val="18"/>
                <w:szCs w:val="18"/>
              </w:rPr>
              <w:t>,</w:t>
            </w:r>
            <w:r>
              <w:rPr>
                <w:rFonts w:ascii="Arial" w:eastAsia="Arial" w:hAnsi="Arial" w:cs="Arial"/>
                <w:b/>
                <w:sz w:val="18"/>
                <w:szCs w:val="18"/>
              </w:rPr>
              <w:t xml:space="preserve"> </w:t>
            </w:r>
            <w:r w:rsidR="00057536">
              <w:rPr>
                <w:rFonts w:ascii="Arial" w:eastAsia="Arial" w:hAnsi="Arial" w:cs="Arial"/>
                <w:b/>
                <w:sz w:val="18"/>
                <w:szCs w:val="18"/>
              </w:rPr>
              <w:t>Horaires</w:t>
            </w:r>
            <w:r>
              <w:rPr>
                <w:rFonts w:ascii="Arial" w:eastAsia="Arial" w:hAnsi="Arial" w:cs="Arial"/>
                <w:b/>
                <w:sz w:val="18"/>
                <w:szCs w:val="18"/>
              </w:rPr>
              <w:t xml:space="preserve"> </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Le Centre Nautique est ouvert au public :</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-du 1</w:t>
            </w:r>
            <w:r>
              <w:rPr>
                <w:rFonts w:ascii="Arial" w:eastAsia="Arial" w:hAnsi="Arial" w:cs="Arial"/>
                <w:sz w:val="18"/>
                <w:szCs w:val="18"/>
                <w:vertAlign w:val="superscript"/>
              </w:rPr>
              <w:t>er</w:t>
            </w:r>
            <w:r>
              <w:rPr>
                <w:rFonts w:ascii="Arial" w:eastAsia="Arial" w:hAnsi="Arial" w:cs="Arial"/>
                <w:sz w:val="18"/>
                <w:szCs w:val="18"/>
              </w:rPr>
              <w:t xml:space="preserve"> juillet au 31 août inclus 7jours/7 de 9h00 à 19h00.</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-du 1</w:t>
            </w:r>
            <w:r>
              <w:rPr>
                <w:rFonts w:ascii="Arial" w:eastAsia="Arial" w:hAnsi="Arial" w:cs="Arial"/>
                <w:sz w:val="18"/>
                <w:szCs w:val="18"/>
                <w:vertAlign w:val="superscript"/>
              </w:rPr>
              <w:t>er</w:t>
            </w:r>
            <w:r>
              <w:rPr>
                <w:rFonts w:ascii="Arial" w:eastAsia="Arial" w:hAnsi="Arial" w:cs="Arial"/>
                <w:sz w:val="18"/>
                <w:szCs w:val="18"/>
              </w:rPr>
              <w:t xml:space="preserve"> septembre au 30 septembre inclus  du lundi au dimanche de 9h00 à 18h00.</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-du 1</w:t>
            </w:r>
            <w:r>
              <w:rPr>
                <w:rFonts w:ascii="Arial" w:eastAsia="Arial" w:hAnsi="Arial" w:cs="Arial"/>
                <w:sz w:val="18"/>
                <w:szCs w:val="18"/>
                <w:vertAlign w:val="superscript"/>
              </w:rPr>
              <w:t>er</w:t>
            </w:r>
            <w:r>
              <w:rPr>
                <w:rFonts w:ascii="Arial" w:eastAsia="Arial" w:hAnsi="Arial" w:cs="Arial"/>
                <w:sz w:val="18"/>
                <w:szCs w:val="18"/>
              </w:rPr>
              <w:t xml:space="preserve"> octobre au 1</w:t>
            </w:r>
            <w:r>
              <w:rPr>
                <w:rFonts w:ascii="Arial" w:eastAsia="Arial" w:hAnsi="Arial" w:cs="Arial"/>
                <w:sz w:val="18"/>
                <w:szCs w:val="18"/>
                <w:vertAlign w:val="superscript"/>
              </w:rPr>
              <w:t>er</w:t>
            </w:r>
            <w:r>
              <w:rPr>
                <w:rFonts w:ascii="Arial" w:eastAsia="Arial" w:hAnsi="Arial" w:cs="Arial"/>
                <w:sz w:val="18"/>
                <w:szCs w:val="18"/>
              </w:rPr>
              <w:t xml:space="preserve"> weekend des vacances de Pâques (Zone B) du lundi au samedi de 9h00 à 17h00.</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-du 1</w:t>
            </w:r>
            <w:r>
              <w:rPr>
                <w:rFonts w:ascii="Arial" w:eastAsia="Arial" w:hAnsi="Arial" w:cs="Arial"/>
                <w:sz w:val="18"/>
                <w:szCs w:val="18"/>
                <w:vertAlign w:val="superscript"/>
              </w:rPr>
              <w:t>er</w:t>
            </w:r>
            <w:r>
              <w:rPr>
                <w:rFonts w:ascii="Arial" w:eastAsia="Arial" w:hAnsi="Arial" w:cs="Arial"/>
                <w:sz w:val="18"/>
                <w:szCs w:val="18"/>
              </w:rPr>
              <w:t xml:space="preserve"> weekend des vacances de Pâques (Zone B) au 30 juin inclus du lundi au dimanche de 9h00 à 18h00.</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Fermeture annuelle pendant les vacances de Noël Zone B (Du dimanche au dimanche inclus).</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Toute modification des horaires d’ouverture sera communiquée aux membres :</w:t>
            </w:r>
          </w:p>
          <w:p w:rsidR="00C26ACD" w:rsidRDefault="00C26ACD" w:rsidP="00057536">
            <w:pPr>
              <w:pBdr>
                <w:top w:val="nil"/>
                <w:left w:val="nil"/>
                <w:bottom w:val="nil"/>
                <w:right w:val="nil"/>
                <w:between w:val="nil"/>
              </w:pBdr>
              <w:spacing w:after="0" w:line="240" w:lineRule="auto"/>
              <w:ind w:left="1701"/>
              <w:jc w:val="both"/>
              <w:rPr>
                <w:rFonts w:ascii="Arial" w:eastAsia="Arial" w:hAnsi="Arial" w:cs="Arial"/>
                <w:sz w:val="18"/>
                <w:szCs w:val="18"/>
              </w:rPr>
            </w:pPr>
            <w:r>
              <w:rPr>
                <w:rFonts w:ascii="Arial" w:eastAsia="Arial" w:hAnsi="Arial" w:cs="Arial"/>
                <w:sz w:val="18"/>
                <w:szCs w:val="18"/>
              </w:rPr>
              <w:t xml:space="preserve">            </w:t>
            </w:r>
            <w:r w:rsidR="000E37E2">
              <w:rPr>
                <w:rFonts w:ascii="Arial" w:eastAsia="Arial" w:hAnsi="Arial" w:cs="Arial"/>
                <w:sz w:val="18"/>
                <w:szCs w:val="18"/>
              </w:rPr>
              <w:t>-</w:t>
            </w:r>
            <w:r w:rsidR="00057536">
              <w:rPr>
                <w:rFonts w:ascii="Arial" w:eastAsia="Arial" w:hAnsi="Arial" w:cs="Arial"/>
                <w:sz w:val="18"/>
                <w:szCs w:val="18"/>
              </w:rPr>
              <w:t xml:space="preserve"> </w:t>
            </w:r>
            <w:r w:rsidR="000E37E2">
              <w:rPr>
                <w:rFonts w:ascii="Arial" w:eastAsia="Arial" w:hAnsi="Arial" w:cs="Arial"/>
                <w:sz w:val="18"/>
                <w:szCs w:val="18"/>
              </w:rPr>
              <w:t>Sur le site internet </w:t>
            </w:r>
            <w:hyperlink r:id="rId8" w:history="1">
              <w:r w:rsidR="000E37E2" w:rsidRPr="00A0708E">
                <w:rPr>
                  <w:rStyle w:val="Lienhypertexte"/>
                  <w:rFonts w:ascii="Arial" w:eastAsia="Arial" w:hAnsi="Arial" w:cs="Arial"/>
                  <w:sz w:val="18"/>
                  <w:szCs w:val="18"/>
                </w:rPr>
                <w:t>www.voile-menton.fr</w:t>
              </w:r>
            </w:hyperlink>
            <w:r w:rsidR="00057536">
              <w:rPr>
                <w:rFonts w:ascii="Arial" w:eastAsia="Arial" w:hAnsi="Arial" w:cs="Arial"/>
                <w:sz w:val="18"/>
                <w:szCs w:val="18"/>
              </w:rPr>
              <w:t xml:space="preserve">     - </w:t>
            </w:r>
            <w:r>
              <w:rPr>
                <w:rFonts w:ascii="Arial" w:eastAsia="Arial" w:hAnsi="Arial" w:cs="Arial"/>
                <w:sz w:val="18"/>
                <w:szCs w:val="18"/>
              </w:rPr>
              <w:t>Par affichage.</w:t>
            </w:r>
            <w:r w:rsidR="000E37E2">
              <w:rPr>
                <w:rFonts w:ascii="Arial" w:eastAsia="Arial" w:hAnsi="Arial" w:cs="Arial"/>
                <w:sz w:val="18"/>
                <w:szCs w:val="18"/>
              </w:rPr>
              <w:t xml:space="preserve">      </w:t>
            </w:r>
            <w:r>
              <w:rPr>
                <w:rFonts w:ascii="Arial" w:eastAsia="Arial" w:hAnsi="Arial" w:cs="Arial"/>
                <w:sz w:val="18"/>
                <w:szCs w:val="18"/>
              </w:rPr>
              <w:t xml:space="preserve"> -Par mail aux membres.</w:t>
            </w:r>
          </w:p>
          <w:p w:rsidR="00C26ACD" w:rsidRDefault="00C26ACD" w:rsidP="00C26ACD">
            <w:pPr>
              <w:pBdr>
                <w:top w:val="nil"/>
                <w:left w:val="nil"/>
                <w:bottom w:val="nil"/>
                <w:right w:val="nil"/>
                <w:between w:val="nil"/>
              </w:pBdr>
              <w:spacing w:after="0" w:line="240" w:lineRule="auto"/>
              <w:jc w:val="both"/>
              <w:rPr>
                <w:rFonts w:ascii="Arial" w:eastAsia="Arial" w:hAnsi="Arial" w:cs="Arial"/>
                <w:sz w:val="12"/>
                <w:szCs w:val="12"/>
              </w:rPr>
            </w:pP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L’accès au centre nautique (locaux, plan de mise à l’eau) est réservé aux seuls membres du Centre Nautique de l’Office de Tourisme de Menton, à leur famille et à leurs invités. Toutefois, il leur est interdit de pénétrer dans les bureaux sans y être invités.</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 Les membres adultes autonomes (autonomie acquise après validation de compétences lors d’un cours adulte par un moniteur), pourront utiliser le matériel collectif en sortie libre pendant les heures d’ouverture, après autorisation et sous la surveillance d’un des moniteurs uniquement quand une garde à terre est assurée et une sécurité générale prête à intervenir.</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 xml:space="preserve">Ils devront laisser leur matériel à disposition des moniteurs si les activités nécessitent cette réquisition. </w:t>
            </w:r>
          </w:p>
          <w:p w:rsidR="00C26ACD" w:rsidRDefault="00C26ACD" w:rsidP="00C26ACD">
            <w:pPr>
              <w:spacing w:before="240" w:after="240" w:line="240" w:lineRule="auto"/>
              <w:jc w:val="both"/>
              <w:rPr>
                <w:rFonts w:ascii="Arial" w:eastAsia="Arial" w:hAnsi="Arial" w:cs="Arial"/>
                <w:sz w:val="18"/>
                <w:szCs w:val="18"/>
              </w:rPr>
            </w:pPr>
            <w:r>
              <w:t xml:space="preserve"> </w:t>
            </w:r>
            <w:r>
              <w:rPr>
                <w:rFonts w:ascii="Arial" w:eastAsia="Arial" w:hAnsi="Arial" w:cs="Arial"/>
                <w:sz w:val="18"/>
                <w:szCs w:val="18"/>
              </w:rPr>
              <w:t>Il appartient aux usagers de gréer, dégréer, de rincer et de ranger le matériel mis à leur disposition.</w:t>
            </w:r>
            <w:r w:rsidR="000E37E2">
              <w:rPr>
                <w:rFonts w:ascii="Arial" w:eastAsia="Arial" w:hAnsi="Arial" w:cs="Arial"/>
                <w:sz w:val="18"/>
                <w:szCs w:val="18"/>
              </w:rPr>
              <w:t xml:space="preserve"> </w:t>
            </w:r>
            <w:r>
              <w:rPr>
                <w:rFonts w:ascii="Arial" w:eastAsia="Arial" w:hAnsi="Arial" w:cs="Arial"/>
                <w:sz w:val="18"/>
                <w:szCs w:val="18"/>
              </w:rPr>
              <w:t>Les bateaux devront toujours être remis à leur emplacement respectif</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Les cours ne sont pas dispensés pendant les vacances scolaires de la Zone B (Du dimanche au dimanche).</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Pour les vacances estivales, les dates d’ouverture et de fermeture du club seront communiquées aux membres.</w:t>
            </w:r>
          </w:p>
          <w:p w:rsidR="00C26ACD" w:rsidRDefault="00C26ACD" w:rsidP="00C26ACD">
            <w:pPr>
              <w:pBdr>
                <w:top w:val="nil"/>
                <w:left w:val="nil"/>
                <w:bottom w:val="nil"/>
                <w:right w:val="nil"/>
                <w:between w:val="nil"/>
              </w:pBdr>
              <w:spacing w:after="0" w:line="240" w:lineRule="auto"/>
              <w:jc w:val="both"/>
              <w:rPr>
                <w:rFonts w:ascii="Arial" w:eastAsia="Arial" w:hAnsi="Arial" w:cs="Arial"/>
                <w:b/>
                <w:sz w:val="12"/>
                <w:szCs w:val="12"/>
              </w:rPr>
            </w:pP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 xml:space="preserve">Les « membres jeunes » réguliers aux entraînements </w:t>
            </w:r>
            <w:r>
              <w:rPr>
                <w:rFonts w:ascii="Arial" w:eastAsia="Arial" w:hAnsi="Arial" w:cs="Arial"/>
                <w:i/>
                <w:sz w:val="18"/>
                <w:szCs w:val="18"/>
              </w:rPr>
              <w:t>(au moins 10 dans l’année)</w:t>
            </w:r>
            <w:r>
              <w:rPr>
                <w:rFonts w:ascii="Arial" w:eastAsia="Arial" w:hAnsi="Arial" w:cs="Arial"/>
                <w:sz w:val="18"/>
                <w:szCs w:val="18"/>
              </w:rPr>
              <w:t>, pourront participer aux stages organisés durant les vacances scolaires à un tarif préférentiel.</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Les membres « adultes » ont la même possibilité.</w:t>
            </w:r>
          </w:p>
          <w:p w:rsidR="00C26ACD" w:rsidRPr="000E37E2" w:rsidRDefault="000E37E2" w:rsidP="00C26ACD">
            <w:pPr>
              <w:pBdr>
                <w:top w:val="nil"/>
                <w:left w:val="nil"/>
                <w:bottom w:val="nil"/>
                <w:right w:val="nil"/>
                <w:between w:val="nil"/>
              </w:pBdr>
              <w:spacing w:after="0" w:line="240" w:lineRule="auto"/>
              <w:jc w:val="both"/>
              <w:rPr>
                <w:rFonts w:ascii="Arial" w:eastAsia="Arial" w:hAnsi="Arial" w:cs="Arial"/>
                <w:b/>
                <w:sz w:val="18"/>
                <w:szCs w:val="18"/>
                <w:u w:val="single"/>
              </w:rPr>
            </w:pPr>
            <w:r w:rsidRPr="000E37E2">
              <w:rPr>
                <w:rFonts w:ascii="Arial" w:eastAsia="Arial" w:hAnsi="Arial" w:cs="Arial"/>
                <w:b/>
                <w:sz w:val="18"/>
                <w:szCs w:val="18"/>
                <w:u w:val="single"/>
              </w:rPr>
              <w:t>L</w:t>
            </w:r>
            <w:r w:rsidR="00C26ACD" w:rsidRPr="000E37E2">
              <w:rPr>
                <w:rFonts w:ascii="Arial" w:eastAsia="Arial" w:hAnsi="Arial" w:cs="Arial"/>
                <w:b/>
                <w:sz w:val="18"/>
                <w:szCs w:val="18"/>
                <w:u w:val="single"/>
              </w:rPr>
              <w:t xml:space="preserve">es membres ne seront pas prioritaires sur des stagiaires </w:t>
            </w:r>
            <w:r w:rsidRPr="000E37E2">
              <w:rPr>
                <w:rFonts w:ascii="Arial" w:eastAsia="Arial" w:hAnsi="Arial" w:cs="Arial"/>
                <w:b/>
                <w:sz w:val="18"/>
                <w:szCs w:val="18"/>
                <w:u w:val="single"/>
              </w:rPr>
              <w:t>pleins</w:t>
            </w:r>
            <w:r w:rsidR="00C26ACD" w:rsidRPr="000E37E2">
              <w:rPr>
                <w:rFonts w:ascii="Arial" w:eastAsia="Arial" w:hAnsi="Arial" w:cs="Arial"/>
                <w:b/>
                <w:sz w:val="18"/>
                <w:szCs w:val="18"/>
                <w:u w:val="single"/>
              </w:rPr>
              <w:t xml:space="preserve"> tarifs. </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Le stage est assuré si stagiaires extérieurs et minimum de 3 stagiaires.</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Il est interdit de pénétrer dans l’atelier, ni d’y emprunter du matériel, sans l’autorisation d’un responsable atelier.</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lastRenderedPageBreak/>
              <w:t>L’ensemble des installations constituant le Centre Nautique de l’Office de Tourisme de Menton est placé sous la sauvegarde de ses membres et doit être maintenue en parfait état de propreté.</w:t>
            </w:r>
          </w:p>
          <w:p w:rsidR="00C26ACD" w:rsidRDefault="00C26ACD" w:rsidP="00C26ACD">
            <w:pPr>
              <w:pBdr>
                <w:top w:val="nil"/>
                <w:left w:val="nil"/>
                <w:bottom w:val="nil"/>
                <w:right w:val="nil"/>
                <w:between w:val="nil"/>
              </w:pBdr>
              <w:spacing w:after="0" w:line="240" w:lineRule="auto"/>
              <w:jc w:val="both"/>
              <w:rPr>
                <w:rFonts w:ascii="Arial" w:eastAsia="Arial" w:hAnsi="Arial" w:cs="Arial"/>
                <w:sz w:val="12"/>
                <w:szCs w:val="12"/>
              </w:rPr>
            </w:pPr>
            <w:r>
              <w:rPr>
                <w:rFonts w:ascii="Arial" w:eastAsia="Arial" w:hAnsi="Arial" w:cs="Arial"/>
                <w:sz w:val="18"/>
                <w:szCs w:val="18"/>
              </w:rPr>
              <w:t> </w:t>
            </w:r>
          </w:p>
          <w:p w:rsidR="00057536" w:rsidRPr="00057536" w:rsidRDefault="00C26ACD" w:rsidP="00057536">
            <w:pPr>
              <w:numPr>
                <w:ilvl w:val="0"/>
                <w:numId w:val="2"/>
              </w:numPr>
              <w:pBdr>
                <w:top w:val="nil"/>
                <w:left w:val="nil"/>
                <w:bottom w:val="nil"/>
                <w:right w:val="nil"/>
                <w:between w:val="nil"/>
              </w:pBdr>
              <w:spacing w:after="0" w:line="240" w:lineRule="auto"/>
              <w:jc w:val="both"/>
              <w:rPr>
                <w:rFonts w:ascii="Arial" w:eastAsia="Arial" w:hAnsi="Arial" w:cs="Arial"/>
                <w:b/>
                <w:sz w:val="18"/>
                <w:szCs w:val="18"/>
              </w:rPr>
            </w:pPr>
            <w:r>
              <w:rPr>
                <w:rFonts w:ascii="Arial" w:eastAsia="Arial" w:hAnsi="Arial" w:cs="Arial"/>
                <w:b/>
                <w:sz w:val="18"/>
                <w:szCs w:val="18"/>
              </w:rPr>
              <w:t>Article 5- Organisation du Centre Nautique.</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b/>
                <w:sz w:val="18"/>
                <w:szCs w:val="18"/>
              </w:rPr>
              <w:t> </w:t>
            </w:r>
            <w:r>
              <w:rPr>
                <w:rFonts w:ascii="Arial" w:eastAsia="Arial" w:hAnsi="Arial" w:cs="Arial"/>
                <w:sz w:val="18"/>
                <w:szCs w:val="18"/>
              </w:rPr>
              <w:t>L’activité quotidienne du Centre Nautique est placée sous le contrôle et l’autorité du Directeur. Le Centre nautique est considérée ouvert lorsque le RTQ principal ou un suppléant est présent.</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 </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Le Directeur du centre et/ou le RTQ présent, sont les seuls habilités à déterminer les conditions d’utilisation du matériel mis à disposition par le Centre Nautique.</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Des combinaisons sont à disposition des membres ; un émargement obligatoire sera mis en place pour le prêt de celles-ci.</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br/>
              <w:t>Le Directeur a tout pouvoir pour prendre en urgence toute mesure conservatoire qu’il estime nécessaire pour assurer la sauvegarde du matériel dans l’enceinte du Centre Nautique.</w:t>
            </w:r>
          </w:p>
          <w:p w:rsidR="00C26ACD" w:rsidRDefault="00C26ACD" w:rsidP="00C26ACD">
            <w:pPr>
              <w:pBdr>
                <w:top w:val="nil"/>
                <w:left w:val="nil"/>
                <w:bottom w:val="nil"/>
                <w:right w:val="nil"/>
                <w:between w:val="nil"/>
              </w:pBdr>
              <w:spacing w:after="0" w:line="240" w:lineRule="auto"/>
              <w:jc w:val="both"/>
              <w:rPr>
                <w:rFonts w:ascii="Arial" w:eastAsia="Arial" w:hAnsi="Arial" w:cs="Arial"/>
                <w:sz w:val="12"/>
                <w:szCs w:val="12"/>
              </w:rPr>
            </w:pPr>
          </w:p>
          <w:p w:rsidR="00057536" w:rsidRPr="00057536" w:rsidRDefault="00C26ACD" w:rsidP="00057536">
            <w:pPr>
              <w:numPr>
                <w:ilvl w:val="0"/>
                <w:numId w:val="5"/>
              </w:numPr>
              <w:pBdr>
                <w:top w:val="nil"/>
                <w:left w:val="nil"/>
                <w:bottom w:val="nil"/>
                <w:right w:val="nil"/>
                <w:between w:val="nil"/>
              </w:pBdr>
              <w:spacing w:after="0" w:line="240" w:lineRule="auto"/>
              <w:jc w:val="both"/>
              <w:rPr>
                <w:rFonts w:ascii="Arial" w:eastAsia="Arial" w:hAnsi="Arial" w:cs="Arial"/>
                <w:b/>
                <w:sz w:val="18"/>
                <w:szCs w:val="18"/>
              </w:rPr>
            </w:pPr>
            <w:r>
              <w:rPr>
                <w:rFonts w:ascii="Arial" w:eastAsia="Arial" w:hAnsi="Arial" w:cs="Arial"/>
                <w:b/>
                <w:sz w:val="18"/>
                <w:szCs w:val="18"/>
              </w:rPr>
              <w:t>Article 6- Les activités proposées au Centre Nautique.</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Les membres du Centre Nautique de Menton ont accès aux activités suivantes :</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p>
          <w:p w:rsidR="00C26ACD" w:rsidRPr="000E37E2" w:rsidRDefault="00C26ACD" w:rsidP="00C26ACD">
            <w:pPr>
              <w:pBdr>
                <w:top w:val="nil"/>
                <w:left w:val="nil"/>
                <w:bottom w:val="nil"/>
                <w:right w:val="nil"/>
                <w:between w:val="nil"/>
              </w:pBdr>
              <w:spacing w:after="0" w:line="240" w:lineRule="auto"/>
              <w:jc w:val="both"/>
              <w:rPr>
                <w:rFonts w:ascii="Arial" w:eastAsia="Arial" w:hAnsi="Arial" w:cs="Arial"/>
                <w:sz w:val="18"/>
                <w:szCs w:val="18"/>
                <w:lang w:val="en-US"/>
              </w:rPr>
            </w:pPr>
            <w:r w:rsidRPr="00057536">
              <w:rPr>
                <w:rFonts w:ascii="Arial" w:eastAsia="Arial" w:hAnsi="Arial" w:cs="Arial"/>
                <w:sz w:val="18"/>
                <w:szCs w:val="18"/>
                <w:lang w:val="fr-FR"/>
              </w:rPr>
              <w:t xml:space="preserve">          </w:t>
            </w:r>
            <w:r w:rsidR="000E37E2" w:rsidRPr="000E37E2">
              <w:rPr>
                <w:rFonts w:ascii="Arial" w:eastAsia="Arial" w:hAnsi="Arial" w:cs="Arial"/>
                <w:sz w:val="18"/>
                <w:szCs w:val="18"/>
                <w:lang w:val="en-US"/>
              </w:rPr>
              <w:t>-Optimis</w:t>
            </w:r>
            <w:r w:rsidR="000E37E2">
              <w:rPr>
                <w:rFonts w:ascii="Arial" w:eastAsia="Arial" w:hAnsi="Arial" w:cs="Arial"/>
                <w:sz w:val="18"/>
                <w:szCs w:val="18"/>
                <w:lang w:val="en-US"/>
              </w:rPr>
              <w:t>t</w:t>
            </w:r>
            <w:r w:rsidRPr="000E37E2">
              <w:rPr>
                <w:rFonts w:ascii="Arial" w:eastAsia="Arial" w:hAnsi="Arial" w:cs="Arial"/>
                <w:sz w:val="18"/>
                <w:szCs w:val="18"/>
                <w:lang w:val="en-US"/>
              </w:rPr>
              <w:t xml:space="preserve"> </w:t>
            </w:r>
            <w:r w:rsidR="000E37E2" w:rsidRPr="000E37E2">
              <w:rPr>
                <w:rFonts w:ascii="Arial" w:eastAsia="Arial" w:hAnsi="Arial" w:cs="Arial"/>
                <w:sz w:val="18"/>
                <w:szCs w:val="18"/>
                <w:lang w:val="en-US"/>
              </w:rPr>
              <w:t>- Bug</w:t>
            </w:r>
            <w:r w:rsidRPr="000E37E2">
              <w:rPr>
                <w:rFonts w:ascii="Arial" w:eastAsia="Arial" w:hAnsi="Arial" w:cs="Arial"/>
                <w:sz w:val="18"/>
                <w:szCs w:val="18"/>
                <w:lang w:val="en-US"/>
              </w:rPr>
              <w:t xml:space="preserve">  </w:t>
            </w:r>
            <w:r w:rsidR="000E37E2" w:rsidRPr="000E37E2">
              <w:rPr>
                <w:rFonts w:ascii="Arial" w:eastAsia="Arial" w:hAnsi="Arial" w:cs="Arial"/>
                <w:sz w:val="18"/>
                <w:szCs w:val="18"/>
                <w:lang w:val="en-US"/>
              </w:rPr>
              <w:t>-Lase</w:t>
            </w:r>
            <w:r w:rsidR="000E37E2">
              <w:rPr>
                <w:rFonts w:ascii="Arial" w:eastAsia="Arial" w:hAnsi="Arial" w:cs="Arial"/>
                <w:sz w:val="18"/>
                <w:szCs w:val="18"/>
                <w:lang w:val="en-US"/>
              </w:rPr>
              <w:t>r</w:t>
            </w:r>
            <w:r w:rsidRPr="000E37E2">
              <w:rPr>
                <w:rFonts w:ascii="Arial" w:eastAsia="Arial" w:hAnsi="Arial" w:cs="Arial"/>
                <w:sz w:val="18"/>
                <w:szCs w:val="18"/>
                <w:lang w:val="en-US"/>
              </w:rPr>
              <w:t xml:space="preserve">  -Laser </w:t>
            </w:r>
            <w:proofErr w:type="spellStart"/>
            <w:r w:rsidRPr="000E37E2">
              <w:rPr>
                <w:rFonts w:ascii="Arial" w:eastAsia="Arial" w:hAnsi="Arial" w:cs="Arial"/>
                <w:sz w:val="18"/>
                <w:szCs w:val="18"/>
                <w:lang w:val="en-US"/>
              </w:rPr>
              <w:t>stratos</w:t>
            </w:r>
            <w:proofErr w:type="spellEnd"/>
            <w:r w:rsidRPr="000E37E2">
              <w:rPr>
                <w:rFonts w:ascii="Arial" w:eastAsia="Arial" w:hAnsi="Arial" w:cs="Arial"/>
                <w:sz w:val="18"/>
                <w:szCs w:val="18"/>
                <w:lang w:val="en-US"/>
              </w:rPr>
              <w:t xml:space="preserve"> </w:t>
            </w:r>
            <w:r w:rsidR="000E37E2" w:rsidRPr="000E37E2">
              <w:rPr>
                <w:rFonts w:ascii="Arial" w:eastAsia="Arial" w:hAnsi="Arial" w:cs="Arial"/>
                <w:sz w:val="18"/>
                <w:szCs w:val="18"/>
                <w:lang w:val="en-US"/>
              </w:rPr>
              <w:t>-Catamaran</w:t>
            </w:r>
            <w:r w:rsidR="000E37E2">
              <w:rPr>
                <w:rFonts w:ascii="Arial" w:eastAsia="Arial" w:hAnsi="Arial" w:cs="Arial"/>
                <w:sz w:val="18"/>
                <w:szCs w:val="18"/>
                <w:lang w:val="en-US"/>
              </w:rPr>
              <w:t xml:space="preserve">  -</w:t>
            </w:r>
            <w:proofErr w:type="spellStart"/>
            <w:r w:rsidR="000E37E2">
              <w:rPr>
                <w:rFonts w:ascii="Arial" w:eastAsia="Arial" w:hAnsi="Arial" w:cs="Arial"/>
                <w:sz w:val="18"/>
                <w:szCs w:val="18"/>
                <w:lang w:val="en-US"/>
              </w:rPr>
              <w:t>Planche</w:t>
            </w:r>
            <w:proofErr w:type="spellEnd"/>
            <w:r w:rsidR="000E37E2">
              <w:rPr>
                <w:rFonts w:ascii="Arial" w:eastAsia="Arial" w:hAnsi="Arial" w:cs="Arial"/>
                <w:sz w:val="18"/>
                <w:szCs w:val="18"/>
                <w:lang w:val="en-US"/>
              </w:rPr>
              <w:t xml:space="preserve"> à voile </w:t>
            </w:r>
            <w:r w:rsidRPr="000E37E2">
              <w:rPr>
                <w:rFonts w:ascii="Arial" w:eastAsia="Arial" w:hAnsi="Arial" w:cs="Arial"/>
                <w:sz w:val="18"/>
                <w:szCs w:val="18"/>
                <w:lang w:val="en-US"/>
              </w:rPr>
              <w:t xml:space="preserve"> -Kayak -Stand up paddle</w:t>
            </w:r>
          </w:p>
          <w:p w:rsidR="00C26ACD" w:rsidRPr="000E37E2" w:rsidRDefault="00C26ACD" w:rsidP="00C26ACD">
            <w:pPr>
              <w:pBdr>
                <w:top w:val="nil"/>
                <w:left w:val="nil"/>
                <w:bottom w:val="nil"/>
                <w:right w:val="nil"/>
                <w:between w:val="nil"/>
              </w:pBdr>
              <w:spacing w:after="0" w:line="240" w:lineRule="auto"/>
              <w:jc w:val="both"/>
              <w:rPr>
                <w:rFonts w:ascii="Arial" w:eastAsia="Arial" w:hAnsi="Arial" w:cs="Arial"/>
                <w:sz w:val="12"/>
                <w:szCs w:val="12"/>
                <w:lang w:val="en-US"/>
              </w:rPr>
            </w:pPr>
          </w:p>
          <w:p w:rsidR="00057536" w:rsidRPr="00057536" w:rsidRDefault="00C26ACD" w:rsidP="00057536">
            <w:pPr>
              <w:numPr>
                <w:ilvl w:val="0"/>
                <w:numId w:val="4"/>
              </w:numPr>
              <w:pBdr>
                <w:top w:val="nil"/>
                <w:left w:val="nil"/>
                <w:bottom w:val="nil"/>
                <w:right w:val="nil"/>
                <w:between w:val="nil"/>
              </w:pBdr>
              <w:spacing w:after="0" w:line="240" w:lineRule="auto"/>
              <w:jc w:val="both"/>
              <w:rPr>
                <w:rFonts w:ascii="Arial" w:eastAsia="Arial" w:hAnsi="Arial" w:cs="Arial"/>
                <w:b/>
                <w:sz w:val="18"/>
                <w:szCs w:val="18"/>
              </w:rPr>
            </w:pPr>
            <w:r>
              <w:rPr>
                <w:rFonts w:ascii="Arial" w:eastAsia="Arial" w:hAnsi="Arial" w:cs="Arial"/>
                <w:b/>
                <w:sz w:val="18"/>
                <w:szCs w:val="18"/>
              </w:rPr>
              <w:t>Article 7- Exceptions.</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Le fonctionnement des activités Club pourra à titre exceptionnel être modifié et ne donnera droit à aucune compensation.</w:t>
            </w:r>
          </w:p>
          <w:p w:rsidR="00C26ACD" w:rsidRDefault="00C26ACD" w:rsidP="00C26ACD">
            <w:pPr>
              <w:pBdr>
                <w:top w:val="nil"/>
                <w:left w:val="nil"/>
                <w:bottom w:val="nil"/>
                <w:right w:val="nil"/>
                <w:between w:val="nil"/>
              </w:pBdr>
              <w:spacing w:after="0" w:line="240" w:lineRule="auto"/>
              <w:jc w:val="both"/>
              <w:rPr>
                <w:rFonts w:ascii="Arial" w:eastAsia="Arial" w:hAnsi="Arial" w:cs="Arial"/>
                <w:b/>
                <w:sz w:val="12"/>
                <w:szCs w:val="12"/>
              </w:rPr>
            </w:pPr>
            <w:r>
              <w:rPr>
                <w:rFonts w:ascii="Arial" w:eastAsia="Arial" w:hAnsi="Arial" w:cs="Arial"/>
                <w:b/>
                <w:sz w:val="18"/>
                <w:szCs w:val="18"/>
              </w:rPr>
              <w:t> </w:t>
            </w:r>
          </w:p>
          <w:p w:rsidR="00057536" w:rsidRPr="00057536" w:rsidRDefault="00C26ACD" w:rsidP="00057536">
            <w:pPr>
              <w:numPr>
                <w:ilvl w:val="0"/>
                <w:numId w:val="14"/>
              </w:numPr>
              <w:pBdr>
                <w:top w:val="nil"/>
                <w:left w:val="nil"/>
                <w:bottom w:val="nil"/>
                <w:right w:val="nil"/>
                <w:between w:val="nil"/>
              </w:pBdr>
              <w:spacing w:after="0" w:line="240" w:lineRule="auto"/>
              <w:jc w:val="both"/>
              <w:rPr>
                <w:rFonts w:ascii="Arial" w:eastAsia="Arial" w:hAnsi="Arial" w:cs="Arial"/>
                <w:b/>
                <w:sz w:val="18"/>
                <w:szCs w:val="18"/>
              </w:rPr>
            </w:pPr>
            <w:r>
              <w:rPr>
                <w:rFonts w:ascii="Arial" w:eastAsia="Arial" w:hAnsi="Arial" w:cs="Arial"/>
                <w:b/>
                <w:sz w:val="18"/>
                <w:szCs w:val="18"/>
              </w:rPr>
              <w:t xml:space="preserve">Article 8- Dispositions de sécurité </w:t>
            </w:r>
            <w:r w:rsidR="00057536">
              <w:rPr>
                <w:rFonts w:ascii="Arial" w:eastAsia="Arial" w:hAnsi="Arial" w:cs="Arial"/>
                <w:b/>
                <w:sz w:val="18"/>
                <w:szCs w:val="18"/>
              </w:rPr>
              <w:t>–</w:t>
            </w:r>
            <w:r>
              <w:rPr>
                <w:rFonts w:ascii="Arial" w:eastAsia="Arial" w:hAnsi="Arial" w:cs="Arial"/>
                <w:b/>
                <w:sz w:val="18"/>
                <w:szCs w:val="18"/>
              </w:rPr>
              <w:t xml:space="preserve"> Navigation</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Les membres autonomes du Centre Nautique sont responsables de leurs actes et naviguent à leurs risques et périls. Ils s’engagent à respecter strictement les règlements de navigation. </w:t>
            </w:r>
          </w:p>
          <w:p w:rsidR="00C26ACD" w:rsidRDefault="00C26ACD" w:rsidP="00C26ACD">
            <w:pPr>
              <w:pBdr>
                <w:top w:val="nil"/>
                <w:left w:val="nil"/>
                <w:bottom w:val="nil"/>
                <w:right w:val="nil"/>
                <w:between w:val="nil"/>
              </w:pBdr>
              <w:spacing w:after="0" w:line="240" w:lineRule="auto"/>
              <w:jc w:val="both"/>
              <w:rPr>
                <w:rFonts w:ascii="Arial" w:eastAsia="Arial" w:hAnsi="Arial" w:cs="Arial"/>
                <w:sz w:val="12"/>
                <w:szCs w:val="12"/>
              </w:rPr>
            </w:pP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 xml:space="preserve">Un émargement pour les sorties libre est obligatoire </w:t>
            </w:r>
            <w:r>
              <w:rPr>
                <w:rFonts w:ascii="Arial" w:eastAsia="Arial" w:hAnsi="Arial" w:cs="Arial"/>
                <w:i/>
                <w:sz w:val="18"/>
                <w:szCs w:val="18"/>
              </w:rPr>
              <w:t>(</w:t>
            </w:r>
            <w:r>
              <w:rPr>
                <w:rFonts w:ascii="Arial" w:eastAsia="Arial" w:hAnsi="Arial" w:cs="Arial"/>
                <w:sz w:val="18"/>
                <w:szCs w:val="18"/>
              </w:rPr>
              <w:t>classeur à l’accueil du Centre Nautique).</w:t>
            </w:r>
          </w:p>
          <w:p w:rsidR="00C26ACD" w:rsidRDefault="00C26ACD" w:rsidP="00C26ACD">
            <w:pPr>
              <w:pBdr>
                <w:top w:val="nil"/>
                <w:left w:val="nil"/>
                <w:bottom w:val="nil"/>
                <w:right w:val="nil"/>
                <w:between w:val="nil"/>
              </w:pBdr>
              <w:spacing w:after="0" w:line="240" w:lineRule="auto"/>
              <w:jc w:val="both"/>
              <w:rPr>
                <w:rFonts w:ascii="Arial" w:eastAsia="Arial" w:hAnsi="Arial" w:cs="Arial"/>
                <w:sz w:val="12"/>
                <w:szCs w:val="12"/>
              </w:rPr>
            </w:pPr>
            <w:r>
              <w:rPr>
                <w:rFonts w:ascii="Arial" w:eastAsia="Arial" w:hAnsi="Arial" w:cs="Arial"/>
                <w:sz w:val="18"/>
                <w:szCs w:val="18"/>
              </w:rPr>
              <w:t> </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Par mesure de sécurité, tout pratiquant doit signaler son arrivée sur le Centre Nautique, et après accord, noter sa sortie en mer sur le classeur mis à cet effet en notant également l’heure de retour prévue, s’informer des conditions de navigation, respecter la zone de navigation stipulée par le moniteur.</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 </w:t>
            </w:r>
            <w:r>
              <w:rPr>
                <w:rFonts w:ascii="Arial" w:eastAsia="Arial" w:hAnsi="Arial" w:cs="Arial"/>
                <w:sz w:val="18"/>
                <w:szCs w:val="18"/>
              </w:rPr>
              <w:br/>
              <w:t xml:space="preserve">Lors de chaque sortie, les bateaux doivent être équipés du matériel de sécurité réglementaire tel que défini par la division 240. </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En particulier, chaque personne doit disposer d’une brassière de sécurité.</w:t>
            </w:r>
          </w:p>
          <w:p w:rsidR="00C26ACD" w:rsidRDefault="00C26ACD" w:rsidP="00C26ACD">
            <w:pPr>
              <w:pBdr>
                <w:top w:val="nil"/>
                <w:left w:val="nil"/>
                <w:bottom w:val="nil"/>
                <w:right w:val="nil"/>
                <w:between w:val="nil"/>
              </w:pBdr>
              <w:spacing w:after="0" w:line="240" w:lineRule="auto"/>
              <w:jc w:val="both"/>
              <w:rPr>
                <w:rFonts w:ascii="Arial" w:eastAsia="Arial" w:hAnsi="Arial" w:cs="Arial"/>
                <w:sz w:val="12"/>
                <w:szCs w:val="12"/>
              </w:rPr>
            </w:pP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Cas particuliers:</w:t>
            </w:r>
          </w:p>
          <w:p w:rsidR="00C26ACD" w:rsidRDefault="00C26ACD" w:rsidP="00C26ACD">
            <w:pPr>
              <w:numPr>
                <w:ilvl w:val="0"/>
                <w:numId w:val="10"/>
              </w:num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Pratique de la planche à voile:</w:t>
            </w:r>
          </w:p>
          <w:p w:rsidR="00C26ACD" w:rsidRDefault="00C26ACD" w:rsidP="00C26ACD">
            <w:pPr>
              <w:numPr>
                <w:ilvl w:val="0"/>
                <w:numId w:val="12"/>
              </w:num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 xml:space="preserve">Obligation du gilet de sauvetage si le pratiquant n’est pas muni d’une combinaison </w:t>
            </w:r>
            <w:proofErr w:type="spellStart"/>
            <w:r>
              <w:rPr>
                <w:rFonts w:ascii="Arial" w:eastAsia="Arial" w:hAnsi="Arial" w:cs="Arial"/>
                <w:sz w:val="18"/>
                <w:szCs w:val="18"/>
              </w:rPr>
              <w:t>isothermique</w:t>
            </w:r>
            <w:proofErr w:type="spellEnd"/>
            <w:r>
              <w:rPr>
                <w:rFonts w:ascii="Arial" w:eastAsia="Arial" w:hAnsi="Arial" w:cs="Arial"/>
                <w:sz w:val="18"/>
                <w:szCs w:val="18"/>
              </w:rPr>
              <w:t xml:space="preserve"> complète effectivement portée.</w:t>
            </w:r>
            <w:r w:rsidR="00741E5F">
              <w:rPr>
                <w:rFonts w:ascii="Arial" w:eastAsia="Arial" w:hAnsi="Arial" w:cs="Arial"/>
                <w:sz w:val="18"/>
                <w:szCs w:val="18"/>
              </w:rPr>
              <w:t xml:space="preserve"> Gilet de sauvetage obligatoire pour les mineurs.</w:t>
            </w:r>
          </w:p>
          <w:p w:rsidR="00C26ACD" w:rsidRDefault="00C26ACD" w:rsidP="00C26ACD">
            <w:pPr>
              <w:numPr>
                <w:ilvl w:val="0"/>
                <w:numId w:val="10"/>
              </w:num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 xml:space="preserve">Pratique du stand up </w:t>
            </w:r>
            <w:proofErr w:type="spellStart"/>
            <w:r>
              <w:rPr>
                <w:rFonts w:ascii="Arial" w:eastAsia="Arial" w:hAnsi="Arial" w:cs="Arial"/>
                <w:sz w:val="18"/>
                <w:szCs w:val="18"/>
              </w:rPr>
              <w:t>paddle</w:t>
            </w:r>
            <w:proofErr w:type="spellEnd"/>
            <w:r>
              <w:rPr>
                <w:rFonts w:ascii="Arial" w:eastAsia="Arial" w:hAnsi="Arial" w:cs="Arial"/>
                <w:sz w:val="18"/>
                <w:szCs w:val="18"/>
              </w:rPr>
              <w:t>:</w:t>
            </w:r>
          </w:p>
          <w:p w:rsidR="00C26ACD" w:rsidRDefault="00C26ACD" w:rsidP="00C26ACD">
            <w:pPr>
              <w:numPr>
                <w:ilvl w:val="0"/>
                <w:numId w:val="8"/>
              </w:num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 xml:space="preserve">Obligation du </w:t>
            </w:r>
            <w:proofErr w:type="spellStart"/>
            <w:r>
              <w:rPr>
                <w:rFonts w:ascii="Arial" w:eastAsia="Arial" w:hAnsi="Arial" w:cs="Arial"/>
                <w:sz w:val="18"/>
                <w:szCs w:val="18"/>
              </w:rPr>
              <w:t>leash</w:t>
            </w:r>
            <w:proofErr w:type="spellEnd"/>
            <w:r>
              <w:rPr>
                <w:rFonts w:ascii="Arial" w:eastAsia="Arial" w:hAnsi="Arial" w:cs="Arial"/>
                <w:sz w:val="18"/>
                <w:szCs w:val="18"/>
              </w:rPr>
              <w:t xml:space="preserve"> attaché à la cheville.</w:t>
            </w:r>
          </w:p>
          <w:p w:rsidR="00C26ACD" w:rsidRDefault="00C26ACD" w:rsidP="00C26ACD">
            <w:pPr>
              <w:numPr>
                <w:ilvl w:val="0"/>
                <w:numId w:val="8"/>
              </w:num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 xml:space="preserve">Obligation </w:t>
            </w:r>
            <w:r w:rsidR="00741E5F">
              <w:rPr>
                <w:rFonts w:ascii="Arial" w:eastAsia="Arial" w:hAnsi="Arial" w:cs="Arial"/>
                <w:sz w:val="18"/>
                <w:szCs w:val="18"/>
              </w:rPr>
              <w:t>d’</w:t>
            </w:r>
            <w:r>
              <w:rPr>
                <w:rFonts w:ascii="Arial" w:eastAsia="Arial" w:hAnsi="Arial" w:cs="Arial"/>
                <w:sz w:val="18"/>
                <w:szCs w:val="18"/>
              </w:rPr>
              <w:t>un gilet de sauvetage</w:t>
            </w:r>
            <w:r w:rsidR="00741E5F">
              <w:rPr>
                <w:rFonts w:ascii="Arial" w:eastAsia="Arial" w:hAnsi="Arial" w:cs="Arial"/>
                <w:sz w:val="18"/>
                <w:szCs w:val="18"/>
              </w:rPr>
              <w:t xml:space="preserve"> à bord</w:t>
            </w:r>
            <w:r>
              <w:rPr>
                <w:rFonts w:ascii="Arial" w:eastAsia="Arial" w:hAnsi="Arial" w:cs="Arial"/>
                <w:sz w:val="18"/>
                <w:szCs w:val="18"/>
              </w:rPr>
              <w:t>.</w:t>
            </w:r>
          </w:p>
          <w:p w:rsidR="00C26ACD" w:rsidRDefault="00C26ACD" w:rsidP="00C26ACD">
            <w:pPr>
              <w:pBdr>
                <w:top w:val="nil"/>
                <w:left w:val="nil"/>
                <w:bottom w:val="nil"/>
                <w:right w:val="nil"/>
                <w:between w:val="nil"/>
              </w:pBdr>
              <w:spacing w:after="0" w:line="240" w:lineRule="auto"/>
              <w:jc w:val="both"/>
              <w:rPr>
                <w:rFonts w:ascii="Arial" w:eastAsia="Arial" w:hAnsi="Arial" w:cs="Arial"/>
                <w:sz w:val="12"/>
                <w:szCs w:val="12"/>
              </w:rPr>
            </w:pPr>
            <w:r>
              <w:rPr>
                <w:rFonts w:ascii="Arial" w:eastAsia="Arial" w:hAnsi="Arial" w:cs="Arial"/>
                <w:sz w:val="18"/>
                <w:szCs w:val="18"/>
              </w:rPr>
              <w:t> </w:t>
            </w:r>
          </w:p>
          <w:p w:rsidR="00C26ACD" w:rsidRDefault="00C26ACD" w:rsidP="00C26ACD">
            <w:pPr>
              <w:numPr>
                <w:ilvl w:val="0"/>
                <w:numId w:val="3"/>
              </w:numPr>
              <w:pBdr>
                <w:top w:val="nil"/>
                <w:left w:val="nil"/>
                <w:bottom w:val="nil"/>
                <w:right w:val="nil"/>
                <w:between w:val="nil"/>
              </w:pBdr>
              <w:spacing w:after="0" w:line="240" w:lineRule="auto"/>
              <w:jc w:val="both"/>
              <w:rPr>
                <w:rFonts w:ascii="Arial" w:eastAsia="Arial" w:hAnsi="Arial" w:cs="Arial"/>
                <w:b/>
                <w:sz w:val="18"/>
                <w:szCs w:val="18"/>
              </w:rPr>
            </w:pPr>
            <w:r>
              <w:rPr>
                <w:rFonts w:ascii="Arial" w:eastAsia="Arial" w:hAnsi="Arial" w:cs="Arial"/>
                <w:b/>
                <w:sz w:val="18"/>
                <w:szCs w:val="18"/>
              </w:rPr>
              <w:t>Article 9-Dispositions de sécurité - Evacuation en cas d’incendie</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Au signal d’évacuation, chacun doit :</w:t>
            </w:r>
          </w:p>
          <w:p w:rsidR="00C26ACD" w:rsidRDefault="00C26ACD" w:rsidP="00C26ACD">
            <w:pPr>
              <w:pBdr>
                <w:top w:val="nil"/>
                <w:left w:val="nil"/>
                <w:bottom w:val="nil"/>
                <w:right w:val="nil"/>
                <w:between w:val="nil"/>
              </w:pBdr>
              <w:spacing w:after="0" w:line="240" w:lineRule="auto"/>
              <w:jc w:val="both"/>
              <w:rPr>
                <w:rFonts w:ascii="Arial" w:eastAsia="Arial" w:hAnsi="Arial" w:cs="Arial"/>
                <w:sz w:val="12"/>
                <w:szCs w:val="12"/>
              </w:rPr>
            </w:pP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*Fermer les fenêtres et les portes derrière soi.</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*Évacuer les lieux.</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*Ne jamais revenir en arrière.</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*Rejoindre le point de rassemblement prévu-&gt;Plage en face du Centre Nautique.</w:t>
            </w:r>
          </w:p>
          <w:p w:rsidR="00C26ACD" w:rsidRDefault="00C26ACD" w:rsidP="00C26ACD">
            <w:pPr>
              <w:pBdr>
                <w:top w:val="nil"/>
                <w:left w:val="nil"/>
                <w:bottom w:val="nil"/>
                <w:right w:val="nil"/>
                <w:between w:val="nil"/>
              </w:pBdr>
              <w:spacing w:after="0" w:line="240" w:lineRule="auto"/>
              <w:jc w:val="both"/>
              <w:rPr>
                <w:rFonts w:ascii="Arial" w:eastAsia="Arial" w:hAnsi="Arial" w:cs="Arial"/>
                <w:sz w:val="12"/>
                <w:szCs w:val="12"/>
              </w:rPr>
            </w:pPr>
          </w:p>
          <w:p w:rsidR="00C26ACD" w:rsidRPr="00057536" w:rsidRDefault="00C26ACD" w:rsidP="00C26ACD">
            <w:pPr>
              <w:numPr>
                <w:ilvl w:val="0"/>
                <w:numId w:val="13"/>
              </w:numPr>
              <w:pBdr>
                <w:top w:val="nil"/>
                <w:left w:val="nil"/>
                <w:bottom w:val="nil"/>
                <w:right w:val="nil"/>
                <w:between w:val="nil"/>
              </w:pBdr>
              <w:spacing w:after="0" w:line="240" w:lineRule="auto"/>
              <w:jc w:val="both"/>
              <w:rPr>
                <w:rFonts w:ascii="Arial" w:eastAsia="Arial" w:hAnsi="Arial" w:cs="Arial"/>
                <w:b/>
                <w:sz w:val="18"/>
                <w:szCs w:val="18"/>
              </w:rPr>
            </w:pPr>
            <w:r>
              <w:rPr>
                <w:rFonts w:ascii="Arial" w:eastAsia="Arial" w:hAnsi="Arial" w:cs="Arial"/>
                <w:b/>
                <w:sz w:val="18"/>
                <w:szCs w:val="18"/>
              </w:rPr>
              <w:t>Article 10- Discipline</w:t>
            </w:r>
          </w:p>
          <w:p w:rsidR="00C26ACD" w:rsidRDefault="00C26ACD" w:rsidP="00C26ACD">
            <w:pPr>
              <w:pBdr>
                <w:top w:val="nil"/>
                <w:left w:val="nil"/>
                <w:bottom w:val="nil"/>
                <w:right w:val="nil"/>
                <w:between w:val="nil"/>
              </w:pBdr>
              <w:spacing w:after="0" w:line="240" w:lineRule="auto"/>
              <w:jc w:val="both"/>
              <w:rPr>
                <w:rFonts w:ascii="Arial" w:eastAsia="Arial" w:hAnsi="Arial" w:cs="Arial"/>
                <w:b/>
                <w:sz w:val="18"/>
                <w:szCs w:val="18"/>
              </w:rPr>
            </w:pPr>
            <w:r>
              <w:rPr>
                <w:rFonts w:ascii="Arial" w:eastAsia="Arial" w:hAnsi="Arial" w:cs="Arial"/>
                <w:sz w:val="18"/>
                <w:szCs w:val="18"/>
              </w:rPr>
              <w:t xml:space="preserve">  </w:t>
            </w:r>
            <w:r>
              <w:rPr>
                <w:rFonts w:ascii="Arial" w:eastAsia="Arial" w:hAnsi="Arial" w:cs="Arial"/>
                <w:b/>
                <w:sz w:val="18"/>
                <w:szCs w:val="18"/>
                <w:u w:val="single"/>
              </w:rPr>
              <w:t>Toute infraction à ce règlement peut être sanctionnée par</w:t>
            </w:r>
            <w:r>
              <w:rPr>
                <w:rFonts w:ascii="Arial" w:eastAsia="Arial" w:hAnsi="Arial" w:cs="Arial"/>
                <w:b/>
                <w:sz w:val="18"/>
                <w:szCs w:val="18"/>
              </w:rPr>
              <w:t>:</w:t>
            </w:r>
          </w:p>
          <w:p w:rsidR="00C26ACD" w:rsidRDefault="00C26ACD" w:rsidP="00C26ACD">
            <w:pPr>
              <w:numPr>
                <w:ilvl w:val="0"/>
                <w:numId w:val="9"/>
              </w:numPr>
              <w:pBdr>
                <w:top w:val="nil"/>
                <w:left w:val="nil"/>
                <w:bottom w:val="nil"/>
                <w:right w:val="nil"/>
                <w:between w:val="nil"/>
              </w:pBdr>
              <w:spacing w:after="0" w:line="240" w:lineRule="auto"/>
              <w:jc w:val="both"/>
              <w:rPr>
                <w:b/>
                <w:sz w:val="18"/>
                <w:szCs w:val="18"/>
              </w:rPr>
            </w:pPr>
            <w:r>
              <w:rPr>
                <w:rFonts w:ascii="Arial" w:eastAsia="Arial" w:hAnsi="Arial" w:cs="Arial"/>
                <w:b/>
                <w:sz w:val="18"/>
                <w:szCs w:val="18"/>
              </w:rPr>
              <w:t>Un avertissement, prononcé par le Directeur.</w:t>
            </w:r>
          </w:p>
          <w:p w:rsidR="00C26ACD" w:rsidRDefault="00C26ACD" w:rsidP="00C26ACD">
            <w:pPr>
              <w:numPr>
                <w:ilvl w:val="0"/>
                <w:numId w:val="9"/>
              </w:numPr>
              <w:pBdr>
                <w:top w:val="nil"/>
                <w:left w:val="nil"/>
                <w:bottom w:val="nil"/>
                <w:right w:val="nil"/>
                <w:between w:val="nil"/>
              </w:pBdr>
              <w:spacing w:after="0" w:line="240" w:lineRule="auto"/>
              <w:jc w:val="both"/>
              <w:rPr>
                <w:b/>
                <w:sz w:val="18"/>
                <w:szCs w:val="18"/>
              </w:rPr>
            </w:pPr>
            <w:r>
              <w:rPr>
                <w:rFonts w:ascii="Arial" w:eastAsia="Arial" w:hAnsi="Arial" w:cs="Arial"/>
                <w:b/>
                <w:sz w:val="18"/>
                <w:szCs w:val="18"/>
              </w:rPr>
              <w:t>Un blâme, prononcé par le Directeur.</w:t>
            </w:r>
          </w:p>
          <w:p w:rsidR="00C26ACD" w:rsidRDefault="00C26ACD" w:rsidP="00C26ACD">
            <w:pPr>
              <w:numPr>
                <w:ilvl w:val="0"/>
                <w:numId w:val="9"/>
              </w:numPr>
              <w:pBdr>
                <w:top w:val="nil"/>
                <w:left w:val="nil"/>
                <w:bottom w:val="nil"/>
                <w:right w:val="nil"/>
                <w:between w:val="nil"/>
              </w:pBdr>
              <w:spacing w:after="0" w:line="240" w:lineRule="auto"/>
              <w:jc w:val="both"/>
              <w:rPr>
                <w:sz w:val="18"/>
                <w:szCs w:val="18"/>
              </w:rPr>
            </w:pPr>
            <w:r>
              <w:rPr>
                <w:rFonts w:ascii="Arial" w:eastAsia="Arial" w:hAnsi="Arial" w:cs="Arial"/>
                <w:b/>
                <w:sz w:val="18"/>
                <w:szCs w:val="18"/>
              </w:rPr>
              <w:t>La radiation, prononcée par le Directeur. Elle est notifiée par lettre recommandée avec accusé de réception.</w:t>
            </w:r>
            <w:r>
              <w:rPr>
                <w:rFonts w:ascii="Arial" w:eastAsia="Arial" w:hAnsi="Arial" w:cs="Arial"/>
                <w:b/>
                <w:sz w:val="18"/>
                <w:szCs w:val="18"/>
              </w:rPr>
              <w:br/>
            </w:r>
            <w:r>
              <w:rPr>
                <w:rFonts w:ascii="Arial" w:eastAsia="Arial" w:hAnsi="Arial" w:cs="Arial"/>
                <w:sz w:val="18"/>
                <w:szCs w:val="18"/>
              </w:rPr>
              <w:t> </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Aucune sanction ne peut être prononcée sans que le membre n’ait été entendu ou dûment convoqué.</w:t>
            </w:r>
          </w:p>
          <w:p w:rsidR="00C26ACD" w:rsidRDefault="00C26ACD" w:rsidP="00C26ACD">
            <w:pPr>
              <w:pBdr>
                <w:top w:val="nil"/>
                <w:left w:val="nil"/>
                <w:bottom w:val="nil"/>
                <w:right w:val="nil"/>
                <w:between w:val="nil"/>
              </w:pBdr>
              <w:spacing w:after="0" w:line="240" w:lineRule="auto"/>
              <w:jc w:val="both"/>
              <w:rPr>
                <w:rFonts w:ascii="Arial" w:eastAsia="Arial" w:hAnsi="Arial" w:cs="Arial"/>
                <w:sz w:val="18"/>
                <w:szCs w:val="18"/>
              </w:rPr>
            </w:pPr>
          </w:p>
          <w:p w:rsidR="00057536" w:rsidRDefault="00057536" w:rsidP="00C26ACD">
            <w:pPr>
              <w:pBdr>
                <w:top w:val="nil"/>
                <w:left w:val="nil"/>
                <w:bottom w:val="nil"/>
                <w:right w:val="nil"/>
                <w:between w:val="nil"/>
              </w:pBdr>
              <w:spacing w:after="0" w:line="240" w:lineRule="auto"/>
              <w:jc w:val="both"/>
              <w:rPr>
                <w:rFonts w:ascii="Arial" w:eastAsia="Arial" w:hAnsi="Arial" w:cs="Arial"/>
                <w:sz w:val="18"/>
                <w:szCs w:val="18"/>
              </w:rPr>
            </w:pPr>
          </w:p>
          <w:p w:rsidR="00545CE6" w:rsidRDefault="00C26ACD" w:rsidP="00057536">
            <w:pPr>
              <w:pBdr>
                <w:top w:val="nil"/>
                <w:left w:val="nil"/>
                <w:bottom w:val="nil"/>
                <w:right w:val="nil"/>
                <w:between w:val="nil"/>
              </w:pBdr>
              <w:spacing w:after="0" w:line="240" w:lineRule="auto"/>
              <w:jc w:val="both"/>
              <w:rPr>
                <w:rFonts w:ascii="Arial" w:eastAsia="Arial" w:hAnsi="Arial" w:cs="Arial"/>
                <w:b/>
                <w:sz w:val="18"/>
                <w:szCs w:val="18"/>
              </w:rPr>
            </w:pPr>
            <w:r>
              <w:rPr>
                <w:rFonts w:ascii="Arial" w:eastAsia="Arial" w:hAnsi="Arial" w:cs="Arial"/>
                <w:sz w:val="18"/>
                <w:szCs w:val="18"/>
              </w:rPr>
              <w:t>Menton, le</w:t>
            </w:r>
            <w:r>
              <w:rPr>
                <w:rFonts w:ascii="Arial" w:eastAsia="Arial" w:hAnsi="Arial" w:cs="Arial"/>
                <w:b/>
                <w:sz w:val="18"/>
                <w:szCs w:val="18"/>
              </w:rPr>
              <w:t xml:space="preserve"> </w:t>
            </w:r>
            <w:r w:rsidR="00057536">
              <w:rPr>
                <w:rFonts w:ascii="Arial" w:eastAsia="Arial" w:hAnsi="Arial" w:cs="Arial"/>
                <w:b/>
                <w:sz w:val="18"/>
                <w:szCs w:val="18"/>
              </w:rPr>
              <w:t xml:space="preserve">                                                                    </w:t>
            </w:r>
            <w:r w:rsidR="00545CE6">
              <w:rPr>
                <w:rFonts w:ascii="Arial" w:eastAsia="Arial" w:hAnsi="Arial" w:cs="Arial"/>
                <w:b/>
                <w:sz w:val="18"/>
                <w:szCs w:val="18"/>
              </w:rPr>
              <w:t>Signature</w:t>
            </w:r>
          </w:p>
          <w:p w:rsidR="00C26ACD" w:rsidRDefault="00C26ACD" w:rsidP="00C26ACD">
            <w:pPr>
              <w:pBdr>
                <w:top w:val="nil"/>
                <w:left w:val="nil"/>
                <w:bottom w:val="nil"/>
                <w:right w:val="nil"/>
                <w:between w:val="nil"/>
              </w:pBdr>
              <w:spacing w:after="0" w:line="240" w:lineRule="auto"/>
              <w:jc w:val="both"/>
              <w:rPr>
                <w:rFonts w:ascii="Arial" w:eastAsia="Arial" w:hAnsi="Arial" w:cs="Arial"/>
                <w:b/>
                <w:sz w:val="18"/>
                <w:szCs w:val="18"/>
              </w:rPr>
            </w:pPr>
          </w:p>
        </w:tc>
      </w:tr>
      <w:tr w:rsidR="00C26ACD" w:rsidTr="00545CE6">
        <w:trPr>
          <w:gridAfter w:val="1"/>
          <w:wAfter w:w="1945" w:type="dxa"/>
          <w:trHeight w:val="1782"/>
        </w:trPr>
        <w:tc>
          <w:tcPr>
            <w:tcW w:w="9418" w:type="dxa"/>
            <w:gridSpan w:val="2"/>
            <w:shd w:val="clear" w:color="auto" w:fill="auto"/>
            <w:tcMar>
              <w:top w:w="105" w:type="dxa"/>
              <w:left w:w="105" w:type="dxa"/>
              <w:bottom w:w="105" w:type="dxa"/>
              <w:right w:w="105" w:type="dxa"/>
            </w:tcMar>
            <w:vAlign w:val="center"/>
          </w:tcPr>
          <w:p w:rsidR="00C26ACD" w:rsidRDefault="00C26ACD" w:rsidP="00C26ACD">
            <w:pPr>
              <w:pBdr>
                <w:top w:val="nil"/>
                <w:left w:val="nil"/>
                <w:bottom w:val="nil"/>
                <w:right w:val="nil"/>
                <w:between w:val="nil"/>
              </w:pBdr>
              <w:spacing w:after="0" w:line="240" w:lineRule="auto"/>
              <w:jc w:val="both"/>
              <w:rPr>
                <w:rFonts w:ascii="Arial" w:eastAsia="Arial" w:hAnsi="Arial" w:cs="Arial"/>
                <w:b/>
                <w:sz w:val="18"/>
                <w:szCs w:val="18"/>
              </w:rPr>
            </w:pPr>
            <w:bookmarkStart w:id="1" w:name="_GoBack"/>
            <w:bookmarkEnd w:id="1"/>
          </w:p>
          <w:p w:rsidR="00C26ACD" w:rsidRDefault="00C26ACD" w:rsidP="00C26ACD">
            <w:pPr>
              <w:pBdr>
                <w:top w:val="nil"/>
                <w:left w:val="nil"/>
                <w:bottom w:val="nil"/>
                <w:right w:val="nil"/>
                <w:between w:val="nil"/>
              </w:pBdr>
              <w:spacing w:after="0" w:line="240" w:lineRule="auto"/>
              <w:jc w:val="both"/>
              <w:rPr>
                <w:rFonts w:ascii="Arial" w:eastAsia="Arial" w:hAnsi="Arial" w:cs="Arial"/>
                <w:b/>
                <w:sz w:val="18"/>
                <w:szCs w:val="18"/>
              </w:rPr>
            </w:pPr>
          </w:p>
          <w:p w:rsidR="00C26ACD" w:rsidRDefault="00C26ACD" w:rsidP="00C26ACD">
            <w:pPr>
              <w:pBdr>
                <w:top w:val="nil"/>
                <w:left w:val="nil"/>
                <w:bottom w:val="nil"/>
                <w:right w:val="nil"/>
                <w:between w:val="nil"/>
              </w:pBdr>
              <w:spacing w:after="0" w:line="240" w:lineRule="auto"/>
              <w:jc w:val="both"/>
              <w:rPr>
                <w:rFonts w:ascii="Arial" w:eastAsia="Arial" w:hAnsi="Arial" w:cs="Arial"/>
                <w:b/>
                <w:sz w:val="18"/>
                <w:szCs w:val="18"/>
              </w:rPr>
            </w:pPr>
          </w:p>
          <w:p w:rsidR="00C26ACD" w:rsidRDefault="00C26ACD" w:rsidP="00C26ACD">
            <w:pPr>
              <w:pBdr>
                <w:top w:val="nil"/>
                <w:left w:val="nil"/>
                <w:bottom w:val="nil"/>
                <w:right w:val="nil"/>
                <w:between w:val="nil"/>
              </w:pBdr>
              <w:spacing w:after="0" w:line="240" w:lineRule="auto"/>
              <w:jc w:val="both"/>
              <w:rPr>
                <w:rFonts w:ascii="Arial" w:eastAsia="Arial" w:hAnsi="Arial" w:cs="Arial"/>
                <w:b/>
                <w:sz w:val="18"/>
                <w:szCs w:val="18"/>
              </w:rPr>
            </w:pPr>
          </w:p>
          <w:p w:rsidR="00C26ACD" w:rsidRDefault="00C26ACD" w:rsidP="00C26ACD">
            <w:pPr>
              <w:pBdr>
                <w:top w:val="nil"/>
                <w:left w:val="nil"/>
                <w:bottom w:val="nil"/>
                <w:right w:val="nil"/>
                <w:between w:val="nil"/>
              </w:pBdr>
              <w:spacing w:after="0" w:line="240" w:lineRule="auto"/>
              <w:jc w:val="both"/>
              <w:rPr>
                <w:rFonts w:ascii="Arial" w:eastAsia="Arial" w:hAnsi="Arial" w:cs="Arial"/>
                <w:b/>
                <w:sz w:val="18"/>
                <w:szCs w:val="18"/>
              </w:rPr>
            </w:pPr>
          </w:p>
          <w:p w:rsidR="00C26ACD" w:rsidRDefault="00C26ACD" w:rsidP="00C26ACD">
            <w:pPr>
              <w:pBdr>
                <w:top w:val="nil"/>
                <w:left w:val="nil"/>
                <w:bottom w:val="nil"/>
                <w:right w:val="nil"/>
                <w:between w:val="nil"/>
              </w:pBdr>
              <w:spacing w:after="0" w:line="240" w:lineRule="auto"/>
              <w:jc w:val="both"/>
              <w:rPr>
                <w:rFonts w:ascii="Arial" w:eastAsia="Arial" w:hAnsi="Arial" w:cs="Arial"/>
                <w:b/>
                <w:sz w:val="18"/>
                <w:szCs w:val="18"/>
              </w:rPr>
            </w:pPr>
          </w:p>
          <w:p w:rsidR="00C26ACD" w:rsidRDefault="00C26ACD" w:rsidP="00C26ACD">
            <w:pPr>
              <w:pBdr>
                <w:top w:val="nil"/>
                <w:left w:val="nil"/>
                <w:bottom w:val="nil"/>
                <w:right w:val="nil"/>
                <w:between w:val="nil"/>
              </w:pBdr>
              <w:spacing w:after="0" w:line="240" w:lineRule="auto"/>
              <w:jc w:val="both"/>
              <w:rPr>
                <w:rFonts w:ascii="Arial" w:eastAsia="Arial" w:hAnsi="Arial" w:cs="Arial"/>
                <w:b/>
                <w:sz w:val="18"/>
                <w:szCs w:val="18"/>
              </w:rPr>
            </w:pPr>
          </w:p>
          <w:p w:rsidR="00C26ACD" w:rsidRPr="00BA2ACA" w:rsidRDefault="00C26ACD" w:rsidP="00057536">
            <w:pPr>
              <w:pBdr>
                <w:top w:val="nil"/>
                <w:left w:val="nil"/>
                <w:bottom w:val="nil"/>
                <w:right w:val="nil"/>
                <w:between w:val="nil"/>
              </w:pBdr>
              <w:spacing w:after="0" w:line="240" w:lineRule="auto"/>
              <w:jc w:val="both"/>
              <w:rPr>
                <w:rFonts w:ascii="Arial" w:eastAsia="Arial" w:hAnsi="Arial" w:cs="Arial"/>
                <w:sz w:val="12"/>
                <w:szCs w:val="12"/>
              </w:rPr>
            </w:pPr>
            <w:r w:rsidRPr="00BA2ACA">
              <w:rPr>
                <w:rFonts w:ascii="Arial" w:eastAsia="Arial" w:hAnsi="Arial" w:cs="Arial"/>
                <w:sz w:val="12"/>
                <w:szCs w:val="12"/>
              </w:rPr>
              <w:t xml:space="preserve">                                                                                                                                              </w:t>
            </w:r>
          </w:p>
        </w:tc>
      </w:tr>
      <w:tr w:rsidR="00C26ACD" w:rsidTr="00545CE6">
        <w:trPr>
          <w:gridAfter w:val="1"/>
          <w:wAfter w:w="1945" w:type="dxa"/>
          <w:trHeight w:val="193"/>
        </w:trPr>
        <w:tc>
          <w:tcPr>
            <w:tcW w:w="9418" w:type="dxa"/>
            <w:gridSpan w:val="2"/>
            <w:shd w:val="clear" w:color="auto" w:fill="auto"/>
            <w:tcMar>
              <w:top w:w="105" w:type="dxa"/>
              <w:left w:w="105" w:type="dxa"/>
              <w:bottom w:w="105" w:type="dxa"/>
              <w:right w:w="105" w:type="dxa"/>
            </w:tcMar>
            <w:vAlign w:val="center"/>
          </w:tcPr>
          <w:p w:rsidR="00C26ACD" w:rsidRDefault="00C26ACD" w:rsidP="00C26ACD">
            <w:pPr>
              <w:pBdr>
                <w:top w:val="nil"/>
                <w:left w:val="nil"/>
                <w:bottom w:val="nil"/>
                <w:right w:val="nil"/>
                <w:between w:val="nil"/>
              </w:pBdr>
              <w:spacing w:after="0" w:line="240" w:lineRule="auto"/>
              <w:jc w:val="both"/>
              <w:rPr>
                <w:rFonts w:ascii="Arial" w:eastAsia="Arial" w:hAnsi="Arial" w:cs="Arial"/>
                <w:b/>
                <w:sz w:val="18"/>
                <w:szCs w:val="18"/>
              </w:rPr>
            </w:pPr>
          </w:p>
        </w:tc>
      </w:tr>
    </w:tbl>
    <w:p w:rsidR="00C81D11" w:rsidRDefault="00C81D11" w:rsidP="00545CE6">
      <w:pPr>
        <w:pBdr>
          <w:top w:val="nil"/>
          <w:left w:val="nil"/>
          <w:bottom w:val="nil"/>
          <w:right w:val="nil"/>
          <w:between w:val="nil"/>
        </w:pBdr>
        <w:jc w:val="both"/>
      </w:pPr>
    </w:p>
    <w:sectPr w:rsidR="00C81D11" w:rsidSect="000E37E2">
      <w:headerReference w:type="default" r:id="rId9"/>
      <w:footerReference w:type="default" r:id="rId10"/>
      <w:pgSz w:w="11906" w:h="16838"/>
      <w:pgMar w:top="1418" w:right="851" w:bottom="1418"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6CC" w:rsidRDefault="001003C0">
      <w:pPr>
        <w:spacing w:after="0" w:line="240" w:lineRule="auto"/>
      </w:pPr>
      <w:r>
        <w:separator/>
      </w:r>
    </w:p>
  </w:endnote>
  <w:endnote w:type="continuationSeparator" w:id="0">
    <w:p w:rsidR="00A526CC" w:rsidRDefault="0010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11" w:rsidRDefault="00C81D11">
    <w:pPr>
      <w:pBdr>
        <w:top w:val="nil"/>
        <w:left w:val="nil"/>
        <w:bottom w:val="nil"/>
        <w:right w:val="nil"/>
        <w:between w:val="nil"/>
      </w:pBdr>
      <w:tabs>
        <w:tab w:val="center" w:pos="4536"/>
        <w:tab w:val="right" w:pos="9072"/>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6CC" w:rsidRDefault="001003C0">
      <w:pPr>
        <w:spacing w:after="0" w:line="240" w:lineRule="auto"/>
      </w:pPr>
      <w:r>
        <w:separator/>
      </w:r>
    </w:p>
  </w:footnote>
  <w:footnote w:type="continuationSeparator" w:id="0">
    <w:p w:rsidR="00A526CC" w:rsidRDefault="00100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11" w:rsidRDefault="00C81D11">
    <w:pPr>
      <w:pBdr>
        <w:top w:val="nil"/>
        <w:left w:val="nil"/>
        <w:bottom w:val="nil"/>
        <w:right w:val="nil"/>
        <w:between w:val="nil"/>
      </w:pBdr>
      <w:tabs>
        <w:tab w:val="center" w:pos="4536"/>
        <w:tab w:val="right" w:pos="9072"/>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7027"/>
    <w:multiLevelType w:val="multilevel"/>
    <w:tmpl w:val="C9BA7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AE4949"/>
    <w:multiLevelType w:val="multilevel"/>
    <w:tmpl w:val="84344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F863F4"/>
    <w:multiLevelType w:val="multilevel"/>
    <w:tmpl w:val="BF06E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7C622A"/>
    <w:multiLevelType w:val="multilevel"/>
    <w:tmpl w:val="4A2E4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13603B"/>
    <w:multiLevelType w:val="multilevel"/>
    <w:tmpl w:val="F8509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94021F"/>
    <w:multiLevelType w:val="multilevel"/>
    <w:tmpl w:val="241A3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5B7345"/>
    <w:multiLevelType w:val="multilevel"/>
    <w:tmpl w:val="E5A44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1D54F2"/>
    <w:multiLevelType w:val="multilevel"/>
    <w:tmpl w:val="30441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6667E9"/>
    <w:multiLevelType w:val="multilevel"/>
    <w:tmpl w:val="2FBEE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277EDB"/>
    <w:multiLevelType w:val="multilevel"/>
    <w:tmpl w:val="F9003C9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6B0039FC"/>
    <w:multiLevelType w:val="multilevel"/>
    <w:tmpl w:val="61CC4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CF4443"/>
    <w:multiLevelType w:val="multilevel"/>
    <w:tmpl w:val="275EC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C95823"/>
    <w:multiLevelType w:val="multilevel"/>
    <w:tmpl w:val="0E9A8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5E1B86"/>
    <w:multiLevelType w:val="multilevel"/>
    <w:tmpl w:val="3182C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2"/>
  </w:num>
  <w:num w:numId="3">
    <w:abstractNumId w:val="13"/>
  </w:num>
  <w:num w:numId="4">
    <w:abstractNumId w:val="10"/>
  </w:num>
  <w:num w:numId="5">
    <w:abstractNumId w:val="1"/>
  </w:num>
  <w:num w:numId="6">
    <w:abstractNumId w:val="11"/>
  </w:num>
  <w:num w:numId="7">
    <w:abstractNumId w:val="2"/>
  </w:num>
  <w:num w:numId="8">
    <w:abstractNumId w:val="7"/>
  </w:num>
  <w:num w:numId="9">
    <w:abstractNumId w:val="9"/>
  </w:num>
  <w:num w:numId="10">
    <w:abstractNumId w:val="8"/>
  </w:num>
  <w:num w:numId="11">
    <w:abstractNumId w:val="0"/>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11"/>
    <w:rsid w:val="00057536"/>
    <w:rsid w:val="000D44F1"/>
    <w:rsid w:val="000E37E2"/>
    <w:rsid w:val="001003C0"/>
    <w:rsid w:val="00164DB1"/>
    <w:rsid w:val="003B0F38"/>
    <w:rsid w:val="004542C7"/>
    <w:rsid w:val="00545CE6"/>
    <w:rsid w:val="005F05D7"/>
    <w:rsid w:val="00741E5F"/>
    <w:rsid w:val="008537AD"/>
    <w:rsid w:val="00A00C7A"/>
    <w:rsid w:val="00A526CC"/>
    <w:rsid w:val="00BA2ACA"/>
    <w:rsid w:val="00BC0BA9"/>
    <w:rsid w:val="00C26ACD"/>
    <w:rsid w:val="00C31AF2"/>
    <w:rsid w:val="00C81D11"/>
    <w:rsid w:val="00E22BB3"/>
    <w:rsid w:val="00F95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E3FC795-5E8F-45AC-A58D-17555BF5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 w:eastAsia="fr-FR"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542C7"/>
    <w:pPr>
      <w:tabs>
        <w:tab w:val="center" w:pos="4536"/>
        <w:tab w:val="right" w:pos="9072"/>
      </w:tabs>
      <w:spacing w:after="0" w:line="240" w:lineRule="auto"/>
    </w:pPr>
  </w:style>
  <w:style w:type="character" w:customStyle="1" w:styleId="En-tteCar">
    <w:name w:val="En-tête Car"/>
    <w:basedOn w:val="Policepardfaut"/>
    <w:link w:val="En-tte"/>
    <w:uiPriority w:val="99"/>
    <w:rsid w:val="004542C7"/>
  </w:style>
  <w:style w:type="paragraph" w:styleId="Pieddepage">
    <w:name w:val="footer"/>
    <w:basedOn w:val="Normal"/>
    <w:link w:val="PieddepageCar"/>
    <w:uiPriority w:val="99"/>
    <w:unhideWhenUsed/>
    <w:rsid w:val="004542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42C7"/>
  </w:style>
  <w:style w:type="paragraph" w:styleId="Textedebulles">
    <w:name w:val="Balloon Text"/>
    <w:basedOn w:val="Normal"/>
    <w:link w:val="TextedebullesCar"/>
    <w:uiPriority w:val="99"/>
    <w:semiHidden/>
    <w:unhideWhenUsed/>
    <w:rsid w:val="00A00C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0C7A"/>
    <w:rPr>
      <w:rFonts w:ascii="Segoe UI" w:hAnsi="Segoe UI" w:cs="Segoe UI"/>
      <w:sz w:val="18"/>
      <w:szCs w:val="18"/>
    </w:rPr>
  </w:style>
  <w:style w:type="character" w:styleId="Lienhypertexte">
    <w:name w:val="Hyperlink"/>
    <w:basedOn w:val="Policepardfaut"/>
    <w:uiPriority w:val="99"/>
    <w:unhideWhenUsed/>
    <w:rsid w:val="000E3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voile-menton.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F189E-DEF3-4AB7-99A9-13E96B72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1305</Words>
  <Characters>7179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Office du tourisme</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Nicolas Mathieu</cp:lastModifiedBy>
  <cp:revision>12</cp:revision>
  <cp:lastPrinted>2021-08-27T09:05:00Z</cp:lastPrinted>
  <dcterms:created xsi:type="dcterms:W3CDTF">2021-03-02T13:25:00Z</dcterms:created>
  <dcterms:modified xsi:type="dcterms:W3CDTF">2021-08-27T09:08:00Z</dcterms:modified>
</cp:coreProperties>
</file>